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hint="eastAsia"/>
          <w:color w:val="auto"/>
        </w:rPr>
      </w:pPr>
    </w:p>
    <w:p>
      <w:pPr>
        <w:bidi w:val="0"/>
        <w:jc w:val="center"/>
        <w:rPr>
          <w:b/>
          <w:bCs/>
          <w:color w:val="auto"/>
          <w:sz w:val="28"/>
          <w:szCs w:val="28"/>
        </w:rPr>
      </w:pPr>
      <w:r>
        <w:rPr>
          <w:rFonts w:hint="eastAsia"/>
          <w:b/>
          <w:bCs/>
          <w:color w:val="auto"/>
          <w:sz w:val="28"/>
          <w:szCs w:val="28"/>
        </w:rPr>
        <w:t>招标公告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20" w:lineRule="exact"/>
        <w:textAlignment w:val="auto"/>
        <w:rPr>
          <w:rFonts w:ascii="宋体" w:hAnsi="宋体" w:cs="宋体"/>
          <w:color w:val="auto"/>
        </w:rPr>
      </w:pPr>
      <w:r>
        <w:rPr>
          <w:rFonts w:ascii="宋体" w:hAnsi="宋体" w:cs="宋体"/>
          <w:color w:val="auto"/>
          <w:sz w:val="24"/>
          <w:szCs w:val="24"/>
        </w:rPr>
        <w:t xml:space="preserve">   </w:t>
      </w:r>
      <w:r>
        <w:rPr>
          <w:rFonts w:ascii="宋体" w:hAnsi="宋体" w:cs="宋体"/>
          <w:color w:val="auto"/>
        </w:rPr>
        <w:t xml:space="preserve"> </w:t>
      </w:r>
      <w:bookmarkStart w:id="0" w:name="OLE_LINK31"/>
      <w:r>
        <w:rPr>
          <w:rFonts w:ascii="宋体" w:hAnsi="宋体" w:cs="宋体"/>
          <w:color w:val="auto"/>
        </w:rPr>
        <w:t xml:space="preserve"> 深圳报业集团</w:t>
      </w:r>
      <w:r>
        <w:rPr>
          <w:rFonts w:hint="eastAsia" w:ascii="宋体" w:hAnsi="宋体" w:cs="宋体"/>
          <w:color w:val="auto"/>
          <w:lang w:val="en-US" w:eastAsia="zh-CN"/>
        </w:rPr>
        <w:t>党政办公室</w:t>
      </w:r>
      <w:r>
        <w:rPr>
          <w:rFonts w:ascii="宋体" w:hAnsi="宋体" w:cs="宋体"/>
          <w:color w:val="auto"/>
        </w:rPr>
        <w:t>（以下简称“招标机构”）受</w:t>
      </w:r>
      <w:r>
        <w:rPr>
          <w:rFonts w:hint="eastAsia" w:ascii="宋体" w:hAnsi="宋体" w:cs="宋体"/>
          <w:color w:val="auto"/>
        </w:rPr>
        <w:t>招标人</w:t>
      </w:r>
      <w:r>
        <w:rPr>
          <w:rFonts w:ascii="宋体" w:hAnsi="宋体" w:cs="宋体"/>
          <w:color w:val="auto"/>
        </w:rPr>
        <w:t>委托，就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u w:val="none"/>
          <w:lang w:val="en-US" w:eastAsia="zh-CN" w:bidi="ar"/>
        </w:rPr>
        <w:t>深圳报业印刷发行物流有限公司喷绘</w:t>
      </w:r>
      <w:r>
        <w:rPr>
          <w:rFonts w:ascii="宋体" w:hAnsi="宋体" w:eastAsia="宋体" w:cs="宋体"/>
          <w:color w:val="auto"/>
          <w:kern w:val="0"/>
          <w:sz w:val="24"/>
          <w:szCs w:val="24"/>
          <w:u w:val="none"/>
          <w:lang w:val="en-US" w:eastAsia="zh-CN" w:bidi="ar"/>
        </w:rPr>
        <w:t>外发业务供应商库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B包（安装搭建类）</w:t>
      </w:r>
      <w:r>
        <w:rPr>
          <w:rFonts w:hint="eastAsia" w:ascii="宋体" w:hAnsi="宋体" w:cs="宋体"/>
          <w:color w:val="auto"/>
          <w:u w:val="none"/>
        </w:rPr>
        <w:t>项目</w:t>
      </w:r>
      <w:r>
        <w:rPr>
          <w:rFonts w:ascii="宋体" w:hAnsi="宋体" w:cs="宋体"/>
          <w:color w:val="auto"/>
        </w:rPr>
        <w:t>进行公开招标，欢迎有实力的单位参加投标</w:t>
      </w:r>
      <w:r>
        <w:rPr>
          <w:rFonts w:hint="eastAsia" w:ascii="宋体" w:hAnsi="宋体" w:cs="宋体"/>
          <w:color w:val="auto"/>
        </w:rPr>
        <w:t>。</w:t>
      </w:r>
      <w:r>
        <w:rPr>
          <w:rFonts w:ascii="宋体" w:hAnsi="宋体" w:cs="宋体"/>
          <w:color w:val="auto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20" w:lineRule="exact"/>
        <w:ind w:firstLine="422" w:firstLineChars="200"/>
        <w:textAlignment w:val="auto"/>
        <w:rPr>
          <w:rFonts w:hint="eastAsia" w:ascii="宋体" w:hAnsi="宋体" w:cs="宋体"/>
          <w:b/>
          <w:color w:val="auto"/>
        </w:rPr>
      </w:pPr>
      <w:r>
        <w:rPr>
          <w:rFonts w:hint="eastAsia" w:ascii="宋体" w:hAnsi="宋体" w:cs="宋体"/>
          <w:b/>
          <w:color w:val="auto"/>
        </w:rPr>
        <w:t>一、项目概况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420" w:firstLineChars="200"/>
        <w:jc w:val="left"/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本项目为喷绘外发业务供应商库入库安装搭建类招标，</w:t>
      </w:r>
      <w:r>
        <w:rPr>
          <w:rFonts w:hint="eastAsia"/>
          <w:b w:val="0"/>
          <w:bCs w:val="0"/>
          <w:color w:val="auto"/>
          <w:sz w:val="21"/>
          <w:szCs w:val="21"/>
          <w:highlight w:val="none"/>
          <w:lang w:val="en-US" w:eastAsia="zh-CN"/>
        </w:rPr>
        <w:t>包括地铁站厅广告、会展展馆搭建等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服务。根据历史业务情况，年度采购金额预估约为200万元（该金额仅供投标人参考，不作为招标人对未来业务量的承诺或保证），服务期限3年，入库7家供应商，后续安装搭建业务从该供应商库中通过比价方式开展采购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20" w:lineRule="exact"/>
        <w:ind w:firstLine="422" w:firstLineChars="200"/>
        <w:textAlignment w:val="auto"/>
        <w:rPr>
          <w:rFonts w:ascii="宋体" w:hAnsi="宋体" w:cs="宋体"/>
          <w:b/>
          <w:color w:val="auto"/>
        </w:rPr>
      </w:pPr>
      <w:r>
        <w:rPr>
          <w:rFonts w:hint="eastAsia" w:ascii="宋体" w:hAnsi="宋体" w:cs="宋体"/>
          <w:b/>
          <w:color w:val="auto"/>
        </w:rPr>
        <w:t>二、投标人必须具备下列资格条件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20" w:lineRule="exact"/>
        <w:ind w:firstLine="420" w:firstLineChars="200"/>
        <w:jc w:val="left"/>
        <w:textAlignment w:val="auto"/>
        <w:rPr>
          <w:rFonts w:ascii="宋体" w:hAnsi="宋体" w:cs="宋体"/>
          <w:color w:val="auto"/>
        </w:rPr>
      </w:pPr>
      <w:r>
        <w:rPr>
          <w:rFonts w:ascii="宋体" w:hAnsi="宋体" w:cs="宋体"/>
          <w:color w:val="auto"/>
        </w:rPr>
        <w:t>1.投标人必须</w:t>
      </w:r>
      <w:bookmarkStart w:id="1" w:name="OLE_LINK3"/>
      <w:bookmarkStart w:id="2" w:name="OLE_LINK6"/>
      <w:r>
        <w:rPr>
          <w:rFonts w:hint="eastAsia" w:ascii="宋体" w:hAnsi="宋体"/>
          <w:color w:val="auto"/>
        </w:rPr>
        <w:t>遵守国家有关的法律、法规，并具有独立法人资格，具有独立承担民事责任的能力</w:t>
      </w:r>
      <w:bookmarkEnd w:id="1"/>
      <w:bookmarkEnd w:id="2"/>
      <w:r>
        <w:rPr>
          <w:rFonts w:hint="eastAsia" w:ascii="宋体" w:hAnsi="宋体" w:cs="宋体"/>
          <w:color w:val="auto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20" w:lineRule="exact"/>
        <w:ind w:firstLine="420" w:firstLineChars="200"/>
        <w:jc w:val="left"/>
        <w:textAlignment w:val="auto"/>
        <w:rPr>
          <w:rFonts w:ascii="宋体" w:hAnsi="宋体" w:cs="宋体"/>
          <w:color w:val="auto"/>
        </w:rPr>
      </w:pPr>
      <w:r>
        <w:rPr>
          <w:rFonts w:ascii="宋体" w:hAnsi="宋体" w:cs="宋体"/>
          <w:color w:val="auto"/>
        </w:rPr>
        <w:t>2.本项目不接受联合体投标</w:t>
      </w:r>
      <w:r>
        <w:rPr>
          <w:rFonts w:hint="eastAsia" w:ascii="宋体" w:hAnsi="宋体" w:cs="宋体"/>
          <w:color w:val="auto"/>
          <w:lang w:eastAsia="zh-CN"/>
        </w:rPr>
        <w:t>，</w:t>
      </w:r>
      <w:r>
        <w:rPr>
          <w:rFonts w:hint="eastAsia" w:ascii="宋体" w:hAnsi="宋体" w:cs="宋体"/>
          <w:color w:val="auto"/>
          <w:lang w:val="en-US" w:eastAsia="zh-CN"/>
        </w:rPr>
        <w:t>且不允许转包和分包</w:t>
      </w:r>
      <w:r>
        <w:rPr>
          <w:rFonts w:ascii="宋体" w:hAnsi="宋体" w:cs="宋体"/>
          <w:color w:val="auto"/>
        </w:rPr>
        <w:t>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480" w:firstLineChars="200"/>
        <w:jc w:val="left"/>
        <w:rPr>
          <w:color w:val="auto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3.</w:t>
      </w:r>
      <w:r>
        <w:rPr>
          <w:color w:val="auto"/>
          <w:sz w:val="24"/>
          <w:szCs w:val="24"/>
        </w:rPr>
        <w:t>近 3 年具备广告喷绘</w:t>
      </w:r>
      <w:r>
        <w:rPr>
          <w:rFonts w:hint="eastAsia"/>
          <w:color w:val="auto"/>
          <w:sz w:val="24"/>
          <w:szCs w:val="24"/>
          <w:lang w:val="en-US" w:eastAsia="zh-CN"/>
        </w:rPr>
        <w:t>或展馆搭建</w:t>
      </w:r>
      <w:r>
        <w:rPr>
          <w:color w:val="auto"/>
          <w:sz w:val="24"/>
          <w:szCs w:val="24"/>
        </w:rPr>
        <w:t>相关服务业绩</w:t>
      </w:r>
      <w:r>
        <w:rPr>
          <w:rFonts w:hint="eastAsia"/>
          <w:color w:val="auto"/>
          <w:sz w:val="24"/>
          <w:szCs w:val="24"/>
          <w:lang w:eastAsia="zh-CN"/>
        </w:rPr>
        <w:t>（</w:t>
      </w:r>
      <w:r>
        <w:rPr>
          <w:rFonts w:hint="eastAsia"/>
          <w:color w:val="auto"/>
          <w:sz w:val="24"/>
          <w:szCs w:val="24"/>
          <w:lang w:val="en-US" w:eastAsia="zh-CN"/>
        </w:rPr>
        <w:t>提供至少一份合同）</w:t>
      </w:r>
      <w:r>
        <w:rPr>
          <w:color w:val="auto"/>
          <w:sz w:val="24"/>
          <w:szCs w:val="24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20" w:lineRule="exact"/>
        <w:ind w:firstLine="420" w:firstLineChars="200"/>
        <w:jc w:val="left"/>
        <w:textAlignment w:val="auto"/>
        <w:rPr>
          <w:rFonts w:hint="default" w:eastAsia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4.</w:t>
      </w:r>
      <w:r>
        <w:rPr>
          <w:rFonts w:hint="eastAsia" w:ascii="宋体" w:hAnsi="宋体" w:eastAsia="宋体" w:cs="宋体"/>
          <w:color w:val="auto"/>
          <w:sz w:val="21"/>
          <w:szCs w:val="21"/>
          <w:shd w:val="clear" w:color="auto" w:fill="FFFFFF"/>
          <w:lang w:val="en-US" w:eastAsia="zh-CN"/>
        </w:rPr>
        <w:t>不同投标供应商的法定代表人、投标授权代表人、项目负责人、主要技术人员不得为同一人、属同一单位或在同一单位缴纳社会保险；不同投标供应商不得存在直接控股、管理关系。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20" w:lineRule="exact"/>
        <w:ind w:firstLine="420" w:firstLineChars="200"/>
        <w:jc w:val="left"/>
        <w:textAlignment w:val="auto"/>
        <w:rPr>
          <w:rFonts w:ascii="宋体" w:hAnsi="宋体"/>
          <w:color w:val="auto"/>
          <w:shd w:val="clear" w:color="auto" w:fill="FFFFFF"/>
        </w:rPr>
      </w:pPr>
      <w:r>
        <w:rPr>
          <w:rFonts w:hint="eastAsia" w:ascii="宋体" w:hAnsi="宋体"/>
          <w:color w:val="auto"/>
          <w:shd w:val="clear" w:color="auto" w:fill="FFFFFF"/>
          <w:lang w:val="en-US" w:eastAsia="zh-CN"/>
        </w:rPr>
        <w:t>5.</w:t>
      </w:r>
      <w:r>
        <w:rPr>
          <w:rFonts w:ascii="宋体" w:hAnsi="宋体"/>
          <w:color w:val="auto"/>
          <w:shd w:val="clear" w:color="auto" w:fill="FFFFFF"/>
        </w:rPr>
        <w:t>未列入“信用中国”网站（</w:t>
      </w:r>
      <w:bookmarkStart w:id="3" w:name="OLE_LINK17"/>
      <w:r>
        <w:rPr>
          <w:rFonts w:hint="default" w:ascii="Times New Roman" w:hAnsi="Times New Roman" w:cs="Times New Roman"/>
          <w:color w:val="auto"/>
          <w:u w:val="none"/>
        </w:rPr>
        <w:fldChar w:fldCharType="begin"/>
      </w:r>
      <w:r>
        <w:rPr>
          <w:rFonts w:hint="default" w:ascii="Times New Roman" w:hAnsi="Times New Roman" w:cs="Times New Roman"/>
          <w:color w:val="auto"/>
          <w:u w:val="none"/>
        </w:rPr>
        <w:instrText xml:space="preserve">HYPERLINK "http://creditcity.creditchina.gov.cn/" \t "_blank"</w:instrText>
      </w:r>
      <w:r>
        <w:rPr>
          <w:rFonts w:hint="default" w:ascii="Times New Roman" w:hAnsi="Times New Roman" w:cs="Times New Roman"/>
          <w:color w:val="auto"/>
          <w:u w:val="none"/>
        </w:rPr>
        <w:fldChar w:fldCharType="separate"/>
      </w:r>
      <w:r>
        <w:rPr>
          <w:rStyle w:val="14"/>
          <w:rFonts w:hint="default" w:ascii="Times New Roman" w:hAnsi="Times New Roman" w:cs="Times New Roman"/>
          <w:color w:val="auto"/>
          <w:u w:val="none"/>
          <w:shd w:val="clear" w:color="auto" w:fill="FFFFFF"/>
        </w:rPr>
        <w:t>cr</w:t>
      </w:r>
      <w:bookmarkStart w:id="4" w:name="_Hlt82523157"/>
      <w:r>
        <w:rPr>
          <w:rStyle w:val="14"/>
          <w:rFonts w:hint="default" w:ascii="Times New Roman" w:hAnsi="Times New Roman" w:cs="Times New Roman"/>
          <w:color w:val="auto"/>
          <w:u w:val="none"/>
          <w:shd w:val="clear" w:color="auto" w:fill="FFFFFF"/>
        </w:rPr>
        <w:t>e</w:t>
      </w:r>
      <w:bookmarkEnd w:id="4"/>
      <w:r>
        <w:rPr>
          <w:rStyle w:val="14"/>
          <w:rFonts w:hint="default" w:ascii="Times New Roman" w:hAnsi="Times New Roman" w:cs="Times New Roman"/>
          <w:color w:val="auto"/>
          <w:u w:val="none"/>
          <w:shd w:val="clear" w:color="auto" w:fill="FFFFFF"/>
        </w:rPr>
        <w:t>di</w:t>
      </w:r>
      <w:bookmarkStart w:id="5" w:name="_Hlt82523166"/>
      <w:r>
        <w:rPr>
          <w:rStyle w:val="14"/>
          <w:rFonts w:hint="default" w:ascii="Times New Roman" w:hAnsi="Times New Roman" w:cs="Times New Roman"/>
          <w:color w:val="auto"/>
          <w:u w:val="none"/>
          <w:shd w:val="clear" w:color="auto" w:fill="FFFFFF"/>
        </w:rPr>
        <w:t>t</w:t>
      </w:r>
      <w:bookmarkEnd w:id="5"/>
      <w:r>
        <w:rPr>
          <w:rStyle w:val="14"/>
          <w:rFonts w:hint="default" w:ascii="Times New Roman" w:hAnsi="Times New Roman" w:cs="Times New Roman"/>
          <w:color w:val="auto"/>
          <w:u w:val="none"/>
          <w:shd w:val="clear" w:color="auto" w:fill="FFFFFF"/>
        </w:rPr>
        <w:t>china.gov.cn</w:t>
      </w:r>
      <w:r>
        <w:rPr>
          <w:rFonts w:hint="default" w:ascii="Times New Roman" w:hAnsi="Times New Roman" w:cs="Times New Roman"/>
          <w:color w:val="auto"/>
          <w:u w:val="none"/>
        </w:rPr>
        <w:fldChar w:fldCharType="end"/>
      </w:r>
      <w:bookmarkEnd w:id="3"/>
      <w:r>
        <w:rPr>
          <w:rFonts w:ascii="宋体" w:hAnsi="宋体"/>
          <w:color w:val="auto"/>
          <w:shd w:val="clear" w:color="auto" w:fill="FFFFFF"/>
        </w:rPr>
        <w:t>）失信被执行人、重大税收违法案件当事人名单（提供查询结果网页打印件加盖公章）。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20" w:lineRule="exact"/>
        <w:ind w:firstLine="421"/>
        <w:textAlignment w:val="auto"/>
        <w:rPr>
          <w:rFonts w:hint="default" w:ascii="宋体" w:hAnsi="宋体" w:eastAsia="宋体" w:cs="宋体"/>
          <w:b/>
          <w:color w:val="auto"/>
          <w:lang w:val="en-US" w:eastAsia="zh-CN"/>
        </w:rPr>
      </w:pPr>
      <w:r>
        <w:rPr>
          <w:rFonts w:ascii="宋体" w:hAnsi="宋体" w:cs="宋体"/>
          <w:b/>
          <w:color w:val="auto"/>
        </w:rPr>
        <w:t>三、</w:t>
      </w:r>
      <w:r>
        <w:rPr>
          <w:rFonts w:hint="eastAsia" w:ascii="宋体" w:hAnsi="宋体" w:cs="宋体"/>
          <w:b/>
          <w:color w:val="auto"/>
          <w:lang w:val="en-US" w:eastAsia="zh-CN"/>
        </w:rPr>
        <w:t>招标文件获取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20" w:lineRule="exact"/>
        <w:ind w:left="210" w:leftChars="100" w:firstLine="211" w:firstLineChars="100"/>
        <w:textAlignment w:val="auto"/>
        <w:rPr>
          <w:rFonts w:hint="eastAsia" w:ascii="宋体" w:hAnsi="宋体" w:cs="宋体"/>
          <w:b w:val="0"/>
          <w:bCs w:val="0"/>
          <w:color w:val="auto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lang w:val="en-US" w:eastAsia="zh-CN"/>
        </w:rPr>
        <w:t>1.</w:t>
      </w:r>
      <w:bookmarkStart w:id="6" w:name="OLE_LINK33"/>
      <w:r>
        <w:rPr>
          <w:rFonts w:hint="eastAsia" w:ascii="宋体" w:hAnsi="宋体" w:cs="宋体"/>
          <w:b/>
          <w:bCs/>
          <w:color w:val="auto"/>
          <w:lang w:val="en-US" w:eastAsia="zh-CN"/>
        </w:rPr>
        <w:t>报名时间</w:t>
      </w:r>
      <w:bookmarkEnd w:id="6"/>
      <w:r>
        <w:rPr>
          <w:rFonts w:hint="eastAsia" w:ascii="宋体" w:hAnsi="宋体" w:cs="宋体"/>
          <w:b/>
          <w:bCs/>
          <w:color w:val="auto"/>
          <w:lang w:val="en-US" w:eastAsia="zh-CN"/>
        </w:rPr>
        <w:t>：</w:t>
      </w:r>
      <w:r>
        <w:rPr>
          <w:rFonts w:ascii="宋体" w:hAnsi="宋体" w:cs="宋体"/>
          <w:b w:val="0"/>
          <w:bCs w:val="0"/>
          <w:color w:val="auto"/>
        </w:rPr>
        <w:t>投标人</w:t>
      </w:r>
      <w:r>
        <w:rPr>
          <w:rFonts w:hint="eastAsia" w:ascii="宋体" w:hAnsi="宋体" w:cs="宋体"/>
          <w:b w:val="0"/>
          <w:bCs w:val="0"/>
          <w:color w:val="auto"/>
          <w:lang w:val="en-US" w:eastAsia="zh-CN"/>
        </w:rPr>
        <w:t>应于</w:t>
      </w:r>
      <w:r>
        <w:rPr>
          <w:rFonts w:ascii="宋体" w:hAnsi="宋体" w:cs="宋体"/>
          <w:b w:val="0"/>
          <w:bCs w:val="0"/>
          <w:color w:val="auto"/>
          <w:u w:val="single"/>
        </w:rPr>
        <w:t>　</w:t>
      </w:r>
      <w:r>
        <w:rPr>
          <w:rFonts w:hint="eastAsia" w:ascii="宋体" w:hAnsi="宋体" w:cs="宋体"/>
          <w:b w:val="0"/>
          <w:bCs w:val="0"/>
          <w:color w:val="auto"/>
          <w:u w:val="single"/>
          <w:lang w:val="en-US" w:eastAsia="zh-CN"/>
        </w:rPr>
        <w:t>2026</w:t>
      </w:r>
      <w:r>
        <w:rPr>
          <w:rFonts w:ascii="宋体" w:hAnsi="宋体" w:cs="宋体"/>
          <w:b w:val="0"/>
          <w:bCs w:val="0"/>
          <w:color w:val="auto"/>
          <w:u w:val="single"/>
        </w:rPr>
        <w:t xml:space="preserve"> </w:t>
      </w:r>
      <w:r>
        <w:rPr>
          <w:rFonts w:hint="eastAsia" w:ascii="宋体" w:hAnsi="宋体" w:cs="宋体"/>
          <w:b w:val="0"/>
          <w:bCs w:val="0"/>
          <w:color w:val="auto"/>
        </w:rPr>
        <w:t>年</w:t>
      </w:r>
      <w:r>
        <w:rPr>
          <w:rFonts w:hint="eastAsia" w:ascii="宋体" w:hAnsi="宋体" w:cs="宋体"/>
          <w:b w:val="0"/>
          <w:bCs w:val="0"/>
          <w:color w:val="auto"/>
          <w:u w:val="single"/>
          <w:lang w:val="en-US" w:eastAsia="zh-CN"/>
        </w:rPr>
        <w:t>6</w:t>
      </w:r>
      <w:r>
        <w:rPr>
          <w:rFonts w:hint="eastAsia" w:ascii="宋体" w:hAnsi="宋体" w:cs="宋体"/>
          <w:b w:val="0"/>
          <w:bCs w:val="0"/>
          <w:color w:val="auto"/>
        </w:rPr>
        <w:t>月</w:t>
      </w:r>
      <w:r>
        <w:rPr>
          <w:rFonts w:hint="eastAsia" w:ascii="宋体" w:hAnsi="宋体" w:cs="宋体"/>
          <w:b w:val="0"/>
          <w:bCs w:val="0"/>
          <w:color w:val="auto"/>
          <w:u w:val="single"/>
          <w:lang w:val="en-US" w:eastAsia="zh-CN"/>
        </w:rPr>
        <w:t>23</w:t>
      </w:r>
      <w:r>
        <w:rPr>
          <w:rFonts w:hint="eastAsia" w:ascii="宋体" w:hAnsi="宋体" w:cs="宋体"/>
          <w:b w:val="0"/>
          <w:bCs w:val="0"/>
          <w:color w:val="auto"/>
        </w:rPr>
        <w:t>日</w:t>
      </w:r>
      <w:r>
        <w:rPr>
          <w:rFonts w:hint="eastAsia" w:ascii="宋体" w:hAnsi="宋体" w:cs="宋体"/>
          <w:b w:val="0"/>
          <w:bCs w:val="0"/>
          <w:color w:val="auto"/>
          <w:u w:val="single"/>
          <w:lang w:val="en-US" w:eastAsia="zh-CN"/>
        </w:rPr>
        <w:t>09</w:t>
      </w:r>
      <w:r>
        <w:rPr>
          <w:rFonts w:hint="eastAsia" w:ascii="宋体" w:hAnsi="宋体" w:cs="宋体"/>
          <w:b w:val="0"/>
          <w:bCs w:val="0"/>
          <w:color w:val="auto"/>
        </w:rPr>
        <w:t>时</w:t>
      </w:r>
      <w:r>
        <w:rPr>
          <w:rFonts w:hint="eastAsia" w:ascii="宋体" w:hAnsi="宋体" w:cs="宋体"/>
          <w:b w:val="0"/>
          <w:bCs w:val="0"/>
          <w:color w:val="auto"/>
          <w:u w:val="single"/>
          <w:lang w:val="en-US" w:eastAsia="zh-CN"/>
        </w:rPr>
        <w:t>30</w:t>
      </w:r>
      <w:r>
        <w:rPr>
          <w:rFonts w:hint="eastAsia" w:ascii="宋体" w:hAnsi="宋体" w:cs="宋体"/>
          <w:b w:val="0"/>
          <w:bCs w:val="0"/>
          <w:color w:val="auto"/>
        </w:rPr>
        <w:t>分</w:t>
      </w:r>
      <w:r>
        <w:rPr>
          <w:rFonts w:ascii="宋体" w:hAnsi="宋体" w:cs="宋体"/>
          <w:b w:val="0"/>
          <w:bCs w:val="0"/>
          <w:color w:val="auto"/>
        </w:rPr>
        <w:t>前</w:t>
      </w:r>
      <w:r>
        <w:rPr>
          <w:rFonts w:hint="eastAsia" w:ascii="宋体" w:hAnsi="宋体" w:cs="宋体"/>
          <w:b w:val="0"/>
          <w:bCs w:val="0"/>
          <w:color w:val="auto"/>
          <w:lang w:val="en-US" w:eastAsia="zh-CN"/>
        </w:rPr>
        <w:t>完成报名，以获取招标文件。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20" w:lineRule="exact"/>
        <w:ind w:left="210" w:leftChars="100" w:firstLine="211" w:firstLineChars="100"/>
        <w:textAlignment w:val="auto"/>
        <w:rPr>
          <w:rFonts w:hint="eastAsia" w:ascii="宋体" w:hAnsi="宋体" w:cs="宋体"/>
          <w:b/>
          <w:bCs/>
          <w:color w:val="auto"/>
          <w:kern w:val="2"/>
          <w:sz w:val="21"/>
          <w:szCs w:val="21"/>
          <w:lang w:val="en-US" w:eastAsia="zh-CN" w:bidi="ar-SA"/>
        </w:rPr>
      </w:pPr>
      <w:bookmarkStart w:id="7" w:name="OLE_LINK38"/>
      <w:r>
        <w:rPr>
          <w:rFonts w:hint="eastAsia" w:ascii="宋体" w:hAnsi="宋体" w:cs="宋体"/>
          <w:b/>
          <w:bCs/>
          <w:color w:val="auto"/>
          <w:kern w:val="2"/>
          <w:sz w:val="21"/>
          <w:szCs w:val="21"/>
          <w:lang w:val="en-US" w:eastAsia="zh-CN" w:bidi="ar-SA"/>
        </w:rPr>
        <w:t>2.报名方</w:t>
      </w:r>
      <w:bookmarkEnd w:id="7"/>
      <w:r>
        <w:rPr>
          <w:rFonts w:hint="eastAsia" w:ascii="宋体" w:hAnsi="宋体" w:cs="宋体"/>
          <w:b/>
          <w:bCs/>
          <w:color w:val="auto"/>
          <w:kern w:val="2"/>
          <w:sz w:val="21"/>
          <w:szCs w:val="21"/>
          <w:lang w:val="en-US" w:eastAsia="zh-CN" w:bidi="ar-SA"/>
        </w:rPr>
        <w:t>式：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20" w:lineRule="exact"/>
        <w:ind w:left="210" w:leftChars="100" w:firstLine="210" w:firstLineChars="100"/>
        <w:textAlignment w:val="auto"/>
        <w:rPr>
          <w:rFonts w:hint="default" w:ascii="宋体" w:hAnsi="宋体" w:cs="宋体"/>
          <w:b w:val="0"/>
          <w:bCs w:val="0"/>
          <w:color w:val="auto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lang w:val="en-US" w:eastAsia="zh-CN"/>
        </w:rPr>
        <w:t>（1）线上报名：将报名资料原件PDF扫描件发送至招标机构邮箱。资料审核通过后，按招标机构提供的缴费方式购买招标文件，并提供缴费截图及开票信息；同时在报名截止前，将纸质版报名资料邮寄至招标机构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20" w:lineRule="exact"/>
        <w:ind w:left="210" w:leftChars="100" w:firstLine="210" w:firstLineChars="100"/>
        <w:textAlignment w:val="auto"/>
        <w:rPr>
          <w:rFonts w:hint="default" w:ascii="宋体" w:hAnsi="宋体" w:cs="宋体"/>
          <w:b w:val="0"/>
          <w:bCs w:val="0"/>
          <w:color w:val="auto"/>
          <w:lang w:val="en-US" w:eastAsia="zh-CN"/>
        </w:rPr>
      </w:pPr>
      <w:bookmarkStart w:id="8" w:name="OLE_LINK36"/>
      <w:r>
        <w:rPr>
          <w:rFonts w:hint="eastAsia" w:ascii="宋体" w:hAnsi="宋体" w:cs="宋体"/>
          <w:b w:val="0"/>
          <w:bCs w:val="0"/>
          <w:color w:val="auto"/>
          <w:lang w:val="en-US" w:eastAsia="zh-CN"/>
        </w:rPr>
        <w:t>（2）线下报名：</w:t>
      </w:r>
      <w:bookmarkEnd w:id="8"/>
      <w:r>
        <w:rPr>
          <w:rFonts w:hint="eastAsia" w:ascii="宋体" w:hAnsi="宋体" w:cs="宋体"/>
          <w:b w:val="0"/>
          <w:bCs w:val="0"/>
          <w:color w:val="auto"/>
          <w:lang w:val="en-US" w:eastAsia="zh-CN"/>
        </w:rPr>
        <w:t>携带报名资料原件至招标机构处现</w:t>
      </w:r>
      <w:bookmarkStart w:id="9" w:name="OLE_LINK39"/>
      <w:r>
        <w:rPr>
          <w:rFonts w:hint="eastAsia" w:ascii="宋体" w:hAnsi="宋体" w:cs="宋体"/>
          <w:b w:val="0"/>
          <w:bCs w:val="0"/>
          <w:color w:val="auto"/>
          <w:lang w:val="en-US" w:eastAsia="zh-CN"/>
        </w:rPr>
        <w:t>场报名，现场完成缴费后，提供缴费截图及开票信息，同时将电子版</w:t>
      </w:r>
      <w:r>
        <w:rPr>
          <w:rFonts w:hint="default" w:ascii="Times New Roman" w:hAnsi="Times New Roman" w:cs="Times New Roman"/>
          <w:b w:val="0"/>
          <w:bCs w:val="0"/>
          <w:color w:val="auto"/>
          <w:lang w:val="en-US" w:eastAsia="zh-CN"/>
        </w:rPr>
        <w:t>PDF</w:t>
      </w:r>
      <w:r>
        <w:rPr>
          <w:rFonts w:hint="eastAsia" w:ascii="宋体" w:hAnsi="宋体" w:cs="宋体"/>
          <w:b w:val="0"/>
          <w:bCs w:val="0"/>
          <w:color w:val="auto"/>
          <w:lang w:val="en-US" w:eastAsia="zh-CN"/>
        </w:rPr>
        <w:t>扫描件于报名截止前发送至招标机构邮箱。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20" w:lineRule="exact"/>
        <w:ind w:left="210" w:leftChars="100" w:firstLine="211" w:firstLineChars="100"/>
        <w:textAlignment w:val="auto"/>
        <w:rPr>
          <w:rFonts w:hint="eastAsia" w:ascii="宋体" w:hAnsi="宋体" w:cs="宋体"/>
          <w:b w:val="0"/>
          <w:bCs w:val="0"/>
          <w:color w:val="auto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lang w:val="en-US" w:eastAsia="zh-CN"/>
        </w:rPr>
        <w:t>3</w:t>
      </w:r>
      <w:bookmarkStart w:id="10" w:name="OLE_LINK35"/>
      <w:r>
        <w:rPr>
          <w:rFonts w:hint="eastAsia" w:ascii="宋体" w:hAnsi="宋体" w:cs="宋体"/>
          <w:b/>
          <w:bCs/>
          <w:color w:val="auto"/>
          <w:lang w:val="en-US" w:eastAsia="zh-CN"/>
        </w:rPr>
        <w:t>.报名资料：</w:t>
      </w:r>
      <w:bookmarkEnd w:id="9"/>
      <w:r>
        <w:rPr>
          <w:rFonts w:hint="eastAsia" w:ascii="宋体" w:hAnsi="宋体" w:cs="宋体"/>
          <w:b w:val="0"/>
          <w:bCs w:val="0"/>
          <w:color w:val="auto"/>
          <w:lang w:val="en-US" w:eastAsia="zh-CN"/>
        </w:rPr>
        <w:t>按</w:t>
      </w:r>
      <w:bookmarkEnd w:id="10"/>
      <w:r>
        <w:rPr>
          <w:rFonts w:hint="eastAsia" w:ascii="宋体" w:hAnsi="宋体" w:cs="宋体"/>
          <w:b w:val="0"/>
          <w:bCs w:val="0"/>
          <w:color w:val="auto"/>
          <w:lang w:val="en-US" w:eastAsia="zh-CN"/>
        </w:rPr>
        <w:t>招标公告要求准备资格证明文件，填写《投标报名资格审查指引表》，依表序排列材料，所有复印件均需加盖公章。无论线上或线下</w:t>
      </w:r>
      <w:bookmarkStart w:id="11" w:name="OLE_LINK34"/>
      <w:r>
        <w:rPr>
          <w:rFonts w:hint="eastAsia" w:ascii="宋体" w:hAnsi="宋体" w:cs="宋体"/>
          <w:b w:val="0"/>
          <w:bCs w:val="0"/>
          <w:color w:val="auto"/>
          <w:lang w:val="en-US" w:eastAsia="zh-CN"/>
        </w:rPr>
        <w:t>报名，均</w:t>
      </w:r>
      <w:bookmarkStart w:id="12" w:name="OLE_LINK32"/>
      <w:r>
        <w:rPr>
          <w:rFonts w:hint="eastAsia" w:ascii="宋体" w:hAnsi="宋体" w:cs="宋体"/>
          <w:b w:val="0"/>
          <w:bCs w:val="0"/>
          <w:color w:val="auto"/>
          <w:lang w:val="en-US" w:eastAsia="zh-CN"/>
        </w:rPr>
        <w:t>需</w:t>
      </w:r>
      <w:bookmarkEnd w:id="12"/>
      <w:r>
        <w:rPr>
          <w:rFonts w:hint="eastAsia" w:ascii="宋体" w:hAnsi="宋体" w:cs="宋体"/>
          <w:b w:val="0"/>
          <w:bCs w:val="0"/>
          <w:color w:val="auto"/>
          <w:lang w:val="en-US" w:eastAsia="zh-CN"/>
        </w:rPr>
        <w:t>同时提供报名资料纸质版原件及</w:t>
      </w:r>
      <w:bookmarkStart w:id="13" w:name="OLE_LINK41"/>
      <w:r>
        <w:rPr>
          <w:rFonts w:hint="eastAsia" w:ascii="宋体" w:hAnsi="宋体" w:cs="宋体"/>
          <w:b w:val="0"/>
          <w:bCs w:val="0"/>
          <w:color w:val="auto"/>
          <w:lang w:val="en-US" w:eastAsia="zh-CN"/>
        </w:rPr>
        <w:t>电子版</w:t>
      </w:r>
      <w:bookmarkStart w:id="14" w:name="OLE_LINK42"/>
      <w:r>
        <w:rPr>
          <w:rFonts w:hint="default" w:ascii="Times New Roman" w:hAnsi="Times New Roman" w:cs="Times New Roman"/>
          <w:b w:val="0"/>
          <w:bCs w:val="0"/>
          <w:color w:val="auto"/>
          <w:lang w:val="en-US" w:eastAsia="zh-CN"/>
        </w:rPr>
        <w:t>PDF</w:t>
      </w:r>
      <w:r>
        <w:rPr>
          <w:rFonts w:hint="eastAsia" w:ascii="宋体" w:hAnsi="宋体" w:cs="宋体"/>
          <w:b w:val="0"/>
          <w:bCs w:val="0"/>
          <w:color w:val="auto"/>
          <w:lang w:val="en-US" w:eastAsia="zh-CN"/>
        </w:rPr>
        <w:t>扫描件</w:t>
      </w:r>
      <w:bookmarkEnd w:id="13"/>
      <w:bookmarkEnd w:id="14"/>
      <w:r>
        <w:rPr>
          <w:rFonts w:hint="eastAsia" w:ascii="宋体" w:hAnsi="宋体" w:cs="宋体"/>
          <w:b w:val="0"/>
          <w:bCs w:val="0"/>
          <w:color w:val="auto"/>
          <w:lang w:val="en-US" w:eastAsia="zh-CN"/>
        </w:rPr>
        <w:t>。</w:t>
      </w:r>
      <w:bookmarkEnd w:id="11"/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20" w:lineRule="exact"/>
        <w:ind w:firstLine="450"/>
        <w:textAlignment w:val="auto"/>
        <w:rPr>
          <w:rFonts w:hint="eastAsia" w:ascii="宋体" w:hAnsi="宋体" w:cs="宋体"/>
          <w:b w:val="0"/>
          <w:bCs w:val="0"/>
          <w:color w:val="auto"/>
          <w:kern w:val="2"/>
          <w:sz w:val="21"/>
          <w:szCs w:val="21"/>
          <w:u w:val="none"/>
          <w:lang w:val="en-US" w:eastAsia="zh-CN" w:bidi="ar-SA"/>
        </w:rPr>
      </w:pPr>
      <w:r>
        <w:rPr>
          <w:rFonts w:hint="eastAsia" w:ascii="宋体" w:hAnsi="宋体" w:cs="宋体"/>
          <w:b/>
          <w:bCs/>
          <w:color w:val="auto"/>
          <w:kern w:val="2"/>
          <w:sz w:val="21"/>
          <w:szCs w:val="21"/>
          <w:lang w:val="en-US" w:eastAsia="zh-CN" w:bidi="ar-SA"/>
        </w:rPr>
        <w:t>4.招标文件售价：</w:t>
      </w:r>
      <w:r>
        <w:rPr>
          <w:rFonts w:hint="eastAsia" w:ascii="宋体" w:hAnsi="宋体" w:cs="宋体"/>
          <w:b w:val="0"/>
          <w:bCs w:val="0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500 </w:t>
      </w:r>
      <w:r>
        <w:rPr>
          <w:rFonts w:hint="eastAsia" w:ascii="宋体" w:hAnsi="宋体" w:cs="宋体"/>
          <w:b w:val="0"/>
          <w:bCs w:val="0"/>
          <w:color w:val="auto"/>
          <w:kern w:val="2"/>
          <w:sz w:val="21"/>
          <w:szCs w:val="21"/>
          <w:u w:val="none"/>
          <w:lang w:val="en-US" w:eastAsia="zh-CN" w:bidi="ar-SA"/>
        </w:rPr>
        <w:t>元，售后不退。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20" w:lineRule="exact"/>
        <w:ind w:firstLine="450"/>
        <w:textAlignment w:val="auto"/>
        <w:rPr>
          <w:rFonts w:hint="eastAsia"/>
          <w:b w:val="0"/>
          <w:bCs w:val="0"/>
          <w:color w:val="auto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2"/>
          <w:sz w:val="21"/>
          <w:szCs w:val="21"/>
          <w:lang w:val="en-US" w:eastAsia="zh-CN" w:bidi="ar-SA"/>
        </w:rPr>
        <w:t>5.发票领取</w:t>
      </w:r>
      <w:r>
        <w:rPr>
          <w:rFonts w:hint="eastAsia"/>
          <w:b/>
          <w:bCs/>
          <w:color w:val="auto"/>
          <w:lang w:val="en-US" w:eastAsia="zh-CN"/>
        </w:rPr>
        <w:t>：</w:t>
      </w:r>
      <w:r>
        <w:rPr>
          <w:rFonts w:hint="eastAsia"/>
          <w:b w:val="0"/>
          <w:bCs w:val="0"/>
          <w:color w:val="auto"/>
          <w:lang w:val="en-US" w:eastAsia="zh-CN"/>
        </w:rPr>
        <w:t>报名截止后</w:t>
      </w:r>
      <w:r>
        <w:rPr>
          <w:rFonts w:hint="eastAsia" w:ascii="宋体" w:hAnsi="宋体" w:eastAsia="宋体" w:cs="宋体"/>
          <w:b w:val="0"/>
          <w:bCs w:val="0"/>
          <w:color w:val="auto"/>
          <w:lang w:val="en-US" w:eastAsia="zh-CN"/>
        </w:rPr>
        <w:t>5</w:t>
      </w:r>
      <w:r>
        <w:rPr>
          <w:rFonts w:hint="eastAsia"/>
          <w:b w:val="0"/>
          <w:bCs w:val="0"/>
          <w:color w:val="auto"/>
          <w:lang w:val="en-US" w:eastAsia="zh-CN"/>
        </w:rPr>
        <w:t>个工作日内，</w:t>
      </w:r>
      <w:bookmarkStart w:id="15" w:name="OLE_LINK37"/>
      <w:r>
        <w:rPr>
          <w:rFonts w:hint="eastAsia"/>
          <w:b w:val="0"/>
          <w:bCs w:val="0"/>
          <w:color w:val="auto"/>
          <w:lang w:val="en-US" w:eastAsia="zh-CN"/>
        </w:rPr>
        <w:t>发票将发送至投标人提供的邮箱。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20" w:lineRule="exact"/>
        <w:textAlignment w:val="auto"/>
        <w:rPr>
          <w:rFonts w:hint="default" w:ascii="宋体" w:hAnsi="宋体" w:cs="宋体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/>
          <w:b w:val="0"/>
          <w:bCs w:val="0"/>
          <w:color w:val="auto"/>
          <w:lang w:val="en-US" w:eastAsia="zh-CN"/>
        </w:rPr>
        <w:t xml:space="preserve">  </w:t>
      </w:r>
      <w:r>
        <w:rPr>
          <w:rFonts w:hint="eastAsia"/>
          <w:b/>
          <w:bCs/>
          <w:color w:val="auto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color w:val="auto"/>
          <w:kern w:val="2"/>
          <w:sz w:val="21"/>
          <w:szCs w:val="21"/>
          <w:lang w:val="en-US" w:eastAsia="zh-CN" w:bidi="ar-SA"/>
        </w:rPr>
        <w:t xml:space="preserve"> 6.招标文件获取：</w:t>
      </w:r>
      <w:r>
        <w:rPr>
          <w:rFonts w:hint="eastAsia" w:ascii="宋体" w:hAnsi="宋体" w:cs="宋体"/>
          <w:b w:val="0"/>
          <w:bCs w:val="0"/>
          <w:color w:val="auto"/>
          <w:kern w:val="2"/>
          <w:sz w:val="21"/>
          <w:szCs w:val="21"/>
          <w:lang w:val="en-US" w:eastAsia="zh-CN" w:bidi="ar-SA"/>
        </w:rPr>
        <w:t>报</w:t>
      </w:r>
      <w:r>
        <w:rPr>
          <w:rFonts w:hint="eastAsia" w:ascii="宋体" w:hAnsi="宋体" w:cs="宋体"/>
          <w:color w:val="auto"/>
          <w:kern w:val="2"/>
          <w:sz w:val="21"/>
          <w:szCs w:val="21"/>
          <w:lang w:val="en-US" w:eastAsia="zh-CN" w:bidi="ar-SA"/>
        </w:rPr>
        <w:t>名完成后，招标文件将发送至投标人提供的邮箱。</w:t>
      </w:r>
    </w:p>
    <w:bookmarkEnd w:id="15"/>
    <w:p>
      <w:pPr>
        <w:keepNext w:val="0"/>
        <w:keepLines w:val="0"/>
        <w:pageBreakBefore w:val="0"/>
        <w:widowControl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hd w:val="clear" w:color="auto" w:fill="FFFFFF"/>
        <w:kinsoku/>
        <w:wordWrap/>
        <w:overflowPunct/>
        <w:topLinePunct w:val="0"/>
        <w:bidi w:val="0"/>
        <w:snapToGrid/>
        <w:spacing w:line="320" w:lineRule="exact"/>
        <w:jc w:val="left"/>
        <w:textAlignment w:val="auto"/>
        <w:rPr>
          <w:rFonts w:ascii="宋体" w:hAnsi="宋体" w:cs="宋体"/>
          <w:color w:val="auto"/>
          <w:kern w:val="0"/>
        </w:rPr>
      </w:pPr>
      <w:r>
        <w:rPr>
          <w:rFonts w:ascii="宋体" w:hAnsi="宋体" w:cs="宋体"/>
          <w:b/>
          <w:color w:val="auto"/>
          <w:kern w:val="0"/>
        </w:rPr>
        <w:t xml:space="preserve">    四、答疑</w:t>
      </w:r>
      <w:r>
        <w:rPr>
          <w:rFonts w:hint="eastAsia" w:ascii="宋体" w:hAnsi="宋体" w:cs="宋体"/>
          <w:color w:val="auto"/>
          <w:kern w:val="0"/>
        </w:rPr>
        <w:t>：如对标书有疑问，请于</w:t>
      </w:r>
      <w:r>
        <w:rPr>
          <w:rFonts w:hint="eastAsia" w:ascii="宋体" w:hAnsi="宋体" w:cs="宋体"/>
          <w:color w:val="auto"/>
          <w:kern w:val="0"/>
          <w:lang w:val="en-US" w:eastAsia="zh-CN"/>
        </w:rPr>
        <w:t>投标截止时间前两</w:t>
      </w:r>
      <w:bookmarkStart w:id="16" w:name="OLE_LINK45"/>
      <w:r>
        <w:rPr>
          <w:rFonts w:hint="eastAsia" w:ascii="宋体" w:hAnsi="宋体" w:cs="宋体"/>
          <w:color w:val="auto"/>
          <w:kern w:val="0"/>
          <w:lang w:val="en-US" w:eastAsia="zh-CN"/>
        </w:rPr>
        <w:t>日</w:t>
      </w:r>
      <w:bookmarkEnd w:id="16"/>
      <w:r>
        <w:rPr>
          <w:rFonts w:hint="eastAsia" w:ascii="宋体" w:hAnsi="宋体" w:cs="宋体"/>
          <w:color w:val="auto"/>
          <w:kern w:val="0"/>
          <w:lang w:val="en-US" w:eastAsia="zh-CN"/>
        </w:rPr>
        <w:t>发邮件</w:t>
      </w:r>
      <w:bookmarkStart w:id="17" w:name="OLE_LINK43"/>
      <w:r>
        <w:rPr>
          <w:rFonts w:hint="eastAsia" w:ascii="宋体" w:hAnsi="宋体" w:cs="宋体"/>
          <w:color w:val="auto"/>
          <w:kern w:val="0"/>
          <w:lang w:val="en-US" w:eastAsia="zh-CN"/>
        </w:rPr>
        <w:t>至招标机构邮箱</w:t>
      </w:r>
      <w:bookmarkEnd w:id="17"/>
      <w:r>
        <w:rPr>
          <w:rFonts w:ascii="宋体" w:hAnsi="宋体" w:cs="宋体"/>
          <w:color w:val="auto"/>
          <w:kern w:val="0"/>
        </w:rPr>
        <w:t>（须</w:t>
      </w:r>
      <w:r>
        <w:rPr>
          <w:rFonts w:hint="eastAsia" w:ascii="宋体" w:hAnsi="宋体" w:cs="宋体"/>
          <w:color w:val="auto"/>
          <w:kern w:val="0"/>
          <w:lang w:val="en-US" w:eastAsia="zh-CN"/>
        </w:rPr>
        <w:t>为</w:t>
      </w:r>
      <w:r>
        <w:rPr>
          <w:rFonts w:ascii="宋体" w:hAnsi="宋体" w:cs="宋体"/>
          <w:color w:val="auto"/>
          <w:kern w:val="0"/>
        </w:rPr>
        <w:t>加盖公章的扫描件）</w:t>
      </w:r>
      <w:r>
        <w:rPr>
          <w:rFonts w:hint="eastAsia" w:ascii="宋体" w:hAnsi="宋体" w:cs="宋体"/>
          <w:color w:val="auto"/>
          <w:kern w:val="0"/>
        </w:rPr>
        <w:t>。</w:t>
      </w:r>
    </w:p>
    <w:p>
      <w:pPr>
        <w:keepNext w:val="0"/>
        <w:keepLines w:val="0"/>
        <w:pageBreakBefore w:val="0"/>
        <w:widowControl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hd w:val="clear" w:color="auto" w:fill="FFFFFF"/>
        <w:kinsoku/>
        <w:wordWrap/>
        <w:overflowPunct/>
        <w:topLinePunct w:val="0"/>
        <w:bidi w:val="0"/>
        <w:snapToGrid/>
        <w:spacing w:line="320" w:lineRule="exact"/>
        <w:jc w:val="left"/>
        <w:textAlignment w:val="auto"/>
        <w:rPr>
          <w:rFonts w:ascii="宋体" w:hAnsi="宋体" w:cs="宋体"/>
          <w:b/>
          <w:color w:val="auto"/>
        </w:rPr>
      </w:pPr>
      <w:r>
        <w:rPr>
          <w:rFonts w:ascii="宋体" w:hAnsi="宋体" w:cs="宋体"/>
          <w:b/>
          <w:color w:val="auto"/>
          <w:kern w:val="0"/>
        </w:rPr>
        <w:t xml:space="preserve">    五、投标</w:t>
      </w:r>
      <w:r>
        <w:rPr>
          <w:rFonts w:hint="eastAsia" w:ascii="宋体" w:hAnsi="宋体" w:cs="宋体"/>
          <w:b/>
          <w:color w:val="auto"/>
          <w:kern w:val="0"/>
          <w:lang w:val="en-US" w:eastAsia="zh-CN"/>
        </w:rPr>
        <w:t>文件递交</w:t>
      </w:r>
      <w:r>
        <w:rPr>
          <w:rFonts w:ascii="宋体" w:hAnsi="宋体" w:cs="宋体"/>
          <w:b/>
          <w:color w:val="auto"/>
          <w:kern w:val="0"/>
        </w:rPr>
        <w:t>：</w:t>
      </w:r>
      <w:r>
        <w:rPr>
          <w:rFonts w:hint="eastAsia" w:ascii="宋体" w:hAnsi="宋体" w:cs="宋体"/>
          <w:color w:val="auto"/>
        </w:rPr>
        <w:t>投标</w:t>
      </w:r>
      <w:r>
        <w:rPr>
          <w:rFonts w:hint="eastAsia" w:ascii="宋体" w:hAnsi="宋体" w:cs="宋体"/>
          <w:color w:val="auto"/>
          <w:lang w:val="en-US" w:eastAsia="zh-CN"/>
        </w:rPr>
        <w:t>文件</w:t>
      </w:r>
      <w:r>
        <w:rPr>
          <w:rFonts w:hint="eastAsia" w:ascii="宋体" w:hAnsi="宋体" w:cs="宋体"/>
          <w:color w:val="auto"/>
        </w:rPr>
        <w:t>应于</w:t>
      </w:r>
      <w:r>
        <w:rPr>
          <w:rFonts w:hint="eastAsia" w:ascii="宋体" w:hAnsi="宋体" w:cs="宋体"/>
          <w:color w:val="auto"/>
          <w:u w:val="single"/>
          <w:lang w:val="en-US" w:eastAsia="zh-CN"/>
        </w:rPr>
        <w:t>2026</w:t>
      </w:r>
      <w:r>
        <w:rPr>
          <w:rFonts w:ascii="宋体" w:hAnsi="宋体" w:cs="宋体"/>
          <w:color w:val="auto"/>
          <w:u w:val="single"/>
        </w:rPr>
        <w:t xml:space="preserve"> </w:t>
      </w:r>
      <w:r>
        <w:rPr>
          <w:rFonts w:hint="eastAsia" w:ascii="宋体" w:hAnsi="宋体" w:cs="宋体"/>
          <w:color w:val="auto"/>
        </w:rPr>
        <w:t>年</w:t>
      </w:r>
      <w:r>
        <w:rPr>
          <w:rFonts w:hint="eastAsia" w:ascii="宋体" w:hAnsi="宋体" w:cs="宋体"/>
          <w:color w:val="auto"/>
          <w:lang w:val="en-US" w:eastAsia="zh-CN"/>
        </w:rPr>
        <w:t>6</w:t>
      </w:r>
      <w:r>
        <w:rPr>
          <w:rFonts w:hint="eastAsia" w:ascii="宋体" w:hAnsi="宋体" w:cs="宋体"/>
          <w:color w:val="auto"/>
        </w:rPr>
        <w:t>月</w:t>
      </w:r>
      <w:r>
        <w:rPr>
          <w:rFonts w:hint="eastAsia" w:ascii="宋体" w:hAnsi="宋体" w:cs="宋体"/>
          <w:color w:val="auto"/>
          <w:u w:val="single"/>
          <w:lang w:val="en-US" w:eastAsia="zh-CN"/>
        </w:rPr>
        <w:t>30</w:t>
      </w:r>
      <w:r>
        <w:rPr>
          <w:rFonts w:hint="eastAsia" w:ascii="宋体" w:hAnsi="宋体" w:cs="宋体"/>
          <w:color w:val="auto"/>
        </w:rPr>
        <w:t>日</w:t>
      </w:r>
      <w:r>
        <w:rPr>
          <w:rFonts w:hint="eastAsia" w:ascii="宋体" w:hAnsi="宋体" w:cs="宋体"/>
          <w:color w:val="auto"/>
          <w:u w:val="single"/>
          <w:lang w:val="en-US" w:eastAsia="zh-CN"/>
        </w:rPr>
        <w:t xml:space="preserve"> 09 </w:t>
      </w:r>
      <w:r>
        <w:rPr>
          <w:rFonts w:hint="eastAsia" w:ascii="宋体" w:hAnsi="宋体" w:cs="宋体"/>
          <w:color w:val="auto"/>
        </w:rPr>
        <w:t>时</w:t>
      </w:r>
      <w:r>
        <w:rPr>
          <w:rFonts w:hint="eastAsia" w:ascii="宋体" w:hAnsi="宋体" w:cs="宋体"/>
          <w:color w:val="auto"/>
          <w:u w:val="single"/>
          <w:lang w:val="en-US" w:eastAsia="zh-CN"/>
        </w:rPr>
        <w:t xml:space="preserve"> 30 </w:t>
      </w:r>
      <w:r>
        <w:rPr>
          <w:rFonts w:hint="eastAsia" w:ascii="宋体" w:hAnsi="宋体" w:cs="宋体"/>
          <w:color w:val="auto"/>
        </w:rPr>
        <w:t>分</w:t>
      </w:r>
      <w:r>
        <w:rPr>
          <w:rFonts w:ascii="宋体" w:hAnsi="宋体" w:cs="宋体"/>
          <w:color w:val="auto"/>
        </w:rPr>
        <w:t>前递交或邮寄到招标机构</w:t>
      </w:r>
      <w:r>
        <w:rPr>
          <w:rFonts w:hint="eastAsia" w:ascii="宋体" w:hAnsi="宋体" w:cs="宋体"/>
          <w:color w:val="auto"/>
          <w:lang w:val="en-US" w:eastAsia="zh-CN"/>
        </w:rPr>
        <w:t>处</w:t>
      </w:r>
      <w:r>
        <w:rPr>
          <w:rFonts w:ascii="宋体" w:hAnsi="宋体" w:cs="宋体"/>
          <w:color w:val="auto"/>
        </w:rPr>
        <w:t>。</w:t>
      </w:r>
      <w:r>
        <w:rPr>
          <w:rFonts w:hint="eastAsia" w:ascii="宋体" w:hAnsi="宋体" w:cs="宋体"/>
          <w:b/>
          <w:bCs/>
          <w:color w:val="auto"/>
          <w:lang w:val="en-US" w:eastAsia="zh-CN"/>
        </w:rPr>
        <w:t>如果弃标，</w:t>
      </w:r>
      <w:r>
        <w:rPr>
          <w:rFonts w:hint="eastAsia" w:ascii="宋体" w:hAnsi="宋体" w:cs="宋体"/>
          <w:b/>
          <w:bCs/>
          <w:color w:val="auto"/>
        </w:rPr>
        <w:t>请在投标截止</w:t>
      </w:r>
      <w:r>
        <w:rPr>
          <w:rFonts w:hint="eastAsia" w:ascii="宋体" w:hAnsi="宋体" w:cs="宋体"/>
          <w:b/>
          <w:bCs/>
          <w:color w:val="auto"/>
          <w:lang w:val="en-US" w:eastAsia="zh-CN"/>
        </w:rPr>
        <w:t>时间前两日发送弃标函</w:t>
      </w:r>
      <w:r>
        <w:rPr>
          <w:rFonts w:hint="eastAsia" w:ascii="宋体" w:hAnsi="宋体" w:cs="宋体"/>
          <w:b/>
          <w:bCs/>
          <w:color w:val="auto"/>
          <w:kern w:val="0"/>
          <w:lang w:val="en-US" w:eastAsia="zh-CN"/>
        </w:rPr>
        <w:t>至招标机构邮箱</w:t>
      </w:r>
      <w:r>
        <w:rPr>
          <w:rFonts w:hint="eastAsia" w:ascii="宋体" w:hAnsi="宋体" w:cs="宋体"/>
          <w:b/>
          <w:bCs/>
          <w:color w:val="auto"/>
          <w:kern w:val="0"/>
        </w:rPr>
        <w:t>（须为盖公章的扫描件</w:t>
      </w:r>
      <w:r>
        <w:rPr>
          <w:rFonts w:hint="eastAsia" w:ascii="宋体" w:hAnsi="宋体" w:cs="宋体"/>
          <w:b/>
          <w:bCs/>
          <w:color w:val="auto"/>
          <w:kern w:val="0"/>
          <w:lang w:eastAsia="zh-CN"/>
        </w:rPr>
        <w:t>）</w:t>
      </w:r>
      <w:r>
        <w:rPr>
          <w:rFonts w:hint="eastAsia" w:ascii="宋体" w:hAnsi="宋体" w:cs="宋体"/>
          <w:b/>
          <w:bCs/>
          <w:color w:val="auto"/>
        </w:rPr>
        <w:t>。</w:t>
      </w:r>
    </w:p>
    <w:p>
      <w:pPr>
        <w:keepNext w:val="0"/>
        <w:keepLines w:val="0"/>
        <w:pageBreakBefore w:val="0"/>
        <w:widowControl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hd w:val="clear" w:color="auto" w:fill="FFFFFF"/>
        <w:kinsoku/>
        <w:wordWrap/>
        <w:overflowPunct/>
        <w:topLinePunct w:val="0"/>
        <w:bidi w:val="0"/>
        <w:snapToGrid/>
        <w:spacing w:line="320" w:lineRule="exact"/>
        <w:ind w:firstLine="422" w:firstLineChars="200"/>
        <w:jc w:val="left"/>
        <w:textAlignment w:val="auto"/>
        <w:rPr>
          <w:rFonts w:ascii="宋体" w:hAnsi="宋体"/>
          <w:b/>
          <w:color w:val="auto"/>
        </w:rPr>
      </w:pPr>
      <w:r>
        <w:rPr>
          <w:rFonts w:hint="eastAsia" w:ascii="宋体" w:hAnsi="宋体"/>
          <w:b/>
          <w:color w:val="auto"/>
        </w:rPr>
        <w:t>六、招标文件使用特别说明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20" w:lineRule="exact"/>
        <w:ind w:firstLine="420" w:firstLineChars="200"/>
        <w:textAlignment w:val="auto"/>
        <w:rPr>
          <w:rFonts w:ascii="宋体" w:hAnsi="宋体"/>
          <w:color w:val="auto"/>
        </w:rPr>
      </w:pPr>
      <w:r>
        <w:rPr>
          <w:rFonts w:hint="eastAsia" w:ascii="宋体" w:hAnsi="宋体"/>
          <w:color w:val="auto"/>
        </w:rPr>
        <w:t>随招标文件发出的图纸、项目清单、资料和其他文件均作为招标文件的组成部分，具有约束作用。对于招标文件中涉及到需要作出选择的地方，招标人应作出相应的选择，“</w:t>
      </w:r>
      <w:r>
        <w:rPr>
          <w:rFonts w:hint="eastAsia" w:ascii="宋体" w:hAnsi="宋体"/>
          <w:color w:val="auto"/>
        </w:rPr>
        <w:sym w:font="Wingdings" w:char="00FE"/>
      </w:r>
      <w:r>
        <w:rPr>
          <w:rFonts w:hint="eastAsia" w:ascii="宋体" w:hAnsi="宋体"/>
          <w:color w:val="auto"/>
        </w:rPr>
        <w:t>”表示选中该条件，“</w:t>
      </w:r>
      <w:r>
        <w:rPr>
          <w:rFonts w:hint="eastAsia" w:ascii="宋体" w:hAnsi="宋体"/>
          <w:color w:val="auto"/>
        </w:rPr>
        <w:sym w:font="Wingdings" w:char="00A8"/>
      </w:r>
      <w:r>
        <w:rPr>
          <w:rFonts w:hint="eastAsia" w:ascii="宋体" w:hAnsi="宋体"/>
          <w:color w:val="auto"/>
        </w:rPr>
        <w:t>”表示不选中该条件。对于招标文件中下划线的位置，若不需要填写相应的内容时，可填写“无”。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20" w:lineRule="exact"/>
        <w:ind w:firstLine="422" w:firstLineChars="200"/>
        <w:textAlignment w:val="auto"/>
        <w:rPr>
          <w:rFonts w:ascii="宋体" w:hAnsi="宋体" w:cs="宋体"/>
          <w:b/>
          <w:color w:val="auto"/>
        </w:rPr>
      </w:pPr>
      <w:r>
        <w:rPr>
          <w:rFonts w:hint="eastAsia" w:ascii="宋体" w:hAnsi="宋体" w:cs="宋体"/>
          <w:b/>
          <w:color w:val="auto"/>
        </w:rPr>
        <w:t>七</w:t>
      </w:r>
      <w:r>
        <w:rPr>
          <w:rFonts w:ascii="宋体" w:hAnsi="宋体" w:cs="宋体"/>
          <w:b/>
          <w:color w:val="auto"/>
        </w:rPr>
        <w:t>、招标机构：</w:t>
      </w:r>
      <w:r>
        <w:rPr>
          <w:rFonts w:ascii="宋体" w:hAnsi="宋体" w:cs="宋体"/>
          <w:color w:val="auto"/>
        </w:rPr>
        <w:t>深圳报业集团</w:t>
      </w:r>
      <w:r>
        <w:rPr>
          <w:rFonts w:hint="eastAsia" w:ascii="宋体" w:hAnsi="宋体" w:cs="宋体"/>
          <w:color w:val="auto"/>
          <w:lang w:eastAsia="zh-CN"/>
        </w:rPr>
        <w:t>党政办公室</w:t>
      </w:r>
    </w:p>
    <w:p>
      <w:pPr>
        <w:keepNext w:val="0"/>
        <w:keepLines w:val="0"/>
        <w:pageBreakBefore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kinsoku/>
        <w:wordWrap/>
        <w:overflowPunct/>
        <w:topLinePunct w:val="0"/>
        <w:bidi w:val="0"/>
        <w:snapToGrid/>
        <w:spacing w:line="320" w:lineRule="exact"/>
        <w:ind w:firstLine="420" w:firstLineChars="200"/>
        <w:textAlignment w:val="auto"/>
        <w:rPr>
          <w:rFonts w:hint="default" w:ascii="宋体" w:hAnsi="宋体" w:eastAsia="宋体" w:cs="宋体"/>
          <w:b/>
          <w:color w:val="auto"/>
          <w:lang w:val="en-US" w:eastAsia="zh-CN"/>
        </w:rPr>
      </w:pPr>
      <w:r>
        <w:rPr>
          <w:rFonts w:hint="eastAsia" w:ascii="宋体" w:hAnsi="宋体" w:cs="宋体"/>
          <w:color w:val="auto"/>
        </w:rPr>
        <w:t>详细地址：</w:t>
      </w:r>
      <w:bookmarkStart w:id="18" w:name="OLE_LINK30"/>
      <w:r>
        <w:rPr>
          <w:rFonts w:hint="eastAsia" w:ascii="宋体" w:hAnsi="宋体" w:cs="宋体"/>
          <w:color w:val="auto"/>
        </w:rPr>
        <w:t>深圳市福田区</w:t>
      </w:r>
      <w:bookmarkEnd w:id="18"/>
      <w:r>
        <w:rPr>
          <w:rFonts w:hint="eastAsia" w:ascii="宋体" w:hAnsi="宋体"/>
          <w:color w:val="auto"/>
          <w:lang w:val="en-US" w:eastAsia="zh-CN"/>
        </w:rPr>
        <w:t>商报路2号新媒体大厦8楼</w:t>
      </w:r>
    </w:p>
    <w:p>
      <w:pPr>
        <w:keepNext w:val="0"/>
        <w:keepLines w:val="0"/>
        <w:pageBreakBefore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kinsoku/>
        <w:wordWrap/>
        <w:overflowPunct/>
        <w:topLinePunct w:val="0"/>
        <w:bidi w:val="0"/>
        <w:snapToGrid/>
        <w:spacing w:line="320" w:lineRule="exact"/>
        <w:textAlignment w:val="auto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ascii="宋体" w:hAnsi="宋体" w:cs="宋体"/>
          <w:color w:val="auto"/>
        </w:rPr>
        <w:t xml:space="preserve">    联 系 人： </w:t>
      </w:r>
      <w:r>
        <w:rPr>
          <w:rFonts w:hint="eastAsia" w:ascii="宋体" w:hAnsi="宋体" w:cs="宋体"/>
          <w:color w:val="auto"/>
          <w:lang w:val="en-US" w:eastAsia="zh-CN"/>
        </w:rPr>
        <w:t>赖先生</w:t>
      </w:r>
    </w:p>
    <w:p>
      <w:pPr>
        <w:keepNext w:val="0"/>
        <w:keepLines w:val="0"/>
        <w:pageBreakBefore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kinsoku/>
        <w:wordWrap/>
        <w:overflowPunct/>
        <w:topLinePunct w:val="0"/>
        <w:bidi w:val="0"/>
        <w:snapToGrid/>
        <w:spacing w:line="320" w:lineRule="exact"/>
        <w:textAlignment w:val="auto"/>
        <w:rPr>
          <w:rFonts w:hint="default" w:ascii="宋体" w:hAnsi="宋体" w:eastAsia="宋体" w:cs="宋体"/>
          <w:color w:val="auto"/>
          <w:lang w:val="en-US" w:eastAsia="zh-CN"/>
        </w:rPr>
      </w:pPr>
      <w:r>
        <w:rPr>
          <w:rFonts w:ascii="宋体" w:hAnsi="宋体" w:cs="宋体"/>
          <w:color w:val="auto"/>
        </w:rPr>
        <w:t xml:space="preserve">    电    话：</w:t>
      </w:r>
      <w:r>
        <w:rPr>
          <w:rFonts w:hint="eastAsia" w:ascii="宋体" w:hAnsi="宋体" w:cs="宋体"/>
          <w:color w:val="auto"/>
          <w:lang w:val="en-US" w:eastAsia="zh-CN"/>
        </w:rPr>
        <w:t>0755-83518281</w:t>
      </w:r>
    </w:p>
    <w:p>
      <w:pPr>
        <w:keepNext w:val="0"/>
        <w:keepLines w:val="0"/>
        <w:pageBreakBefore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kinsoku/>
        <w:wordWrap/>
        <w:overflowPunct/>
        <w:topLinePunct w:val="0"/>
        <w:bidi w:val="0"/>
        <w:snapToGrid/>
        <w:spacing w:line="320" w:lineRule="exact"/>
        <w:textAlignment w:val="auto"/>
        <w:rPr>
          <w:rFonts w:hint="default" w:ascii="宋体" w:hAnsi="宋体" w:eastAsia="宋体" w:cs="宋体"/>
          <w:color w:val="auto"/>
          <w:lang w:val="en-US" w:eastAsia="zh-CN"/>
        </w:rPr>
      </w:pPr>
      <w:r>
        <w:rPr>
          <w:rFonts w:ascii="宋体" w:hAnsi="宋体" w:cs="宋体"/>
          <w:color w:val="auto"/>
        </w:rPr>
        <w:t xml:space="preserve">    邮    箱：</w:t>
      </w:r>
      <w:bookmarkStart w:id="19" w:name="OLE_LINK29"/>
      <w:r>
        <w:rPr>
          <w:rFonts w:hint="default" w:ascii="Times New Roman" w:hAnsi="Times New Roman" w:eastAsia="微软雅黑" w:cs="Times New Roman"/>
          <w:color w:val="auto"/>
          <w:lang w:val="en-US" w:eastAsia="zh-CN"/>
        </w:rPr>
        <w:t>zcglb@szpgm.com</w:t>
      </w:r>
      <w:bookmarkEnd w:id="19"/>
    </w:p>
    <w:p>
      <w:pPr>
        <w:keepNext w:val="0"/>
        <w:keepLines w:val="0"/>
        <w:pageBreakBefore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kinsoku/>
        <w:wordWrap/>
        <w:overflowPunct/>
        <w:topLinePunct w:val="0"/>
        <w:bidi w:val="0"/>
        <w:snapToGrid/>
        <w:spacing w:line="320" w:lineRule="exact"/>
        <w:textAlignment w:val="auto"/>
        <w:rPr>
          <w:rFonts w:ascii="宋体" w:hAnsi="宋体" w:cs="宋体"/>
          <w:color w:val="auto"/>
        </w:rPr>
      </w:pPr>
      <w:r>
        <w:rPr>
          <w:rFonts w:ascii="宋体" w:hAnsi="宋体" w:cs="宋体"/>
          <w:color w:val="auto"/>
        </w:rPr>
        <w:t xml:space="preserve">                                                </w:t>
      </w:r>
      <w:r>
        <w:rPr>
          <w:rFonts w:hint="eastAsia" w:ascii="宋体" w:hAnsi="宋体" w:cs="宋体"/>
          <w:color w:val="auto"/>
        </w:rPr>
        <w:t xml:space="preserve">      </w:t>
      </w:r>
      <w:r>
        <w:rPr>
          <w:rFonts w:ascii="宋体" w:hAnsi="宋体" w:cs="宋体"/>
          <w:color w:val="auto"/>
        </w:rPr>
        <w:t>深圳报业集团</w:t>
      </w:r>
      <w:r>
        <w:rPr>
          <w:rFonts w:hint="eastAsia" w:ascii="宋体" w:hAnsi="宋体" w:cs="宋体"/>
          <w:color w:val="auto"/>
          <w:lang w:eastAsia="zh-CN"/>
        </w:rPr>
        <w:t>党政办公室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20" w:lineRule="exact"/>
        <w:jc w:val="center"/>
        <w:textAlignment w:val="auto"/>
        <w:rPr>
          <w:rFonts w:hint="eastAsia" w:ascii="宋体" w:hAnsi="宋体" w:cs="宋体"/>
          <w:color w:val="auto"/>
        </w:rPr>
      </w:pPr>
      <w:r>
        <w:rPr>
          <w:rFonts w:ascii="宋体" w:hAnsi="宋体" w:cs="宋体"/>
          <w:color w:val="auto"/>
        </w:rPr>
        <w:t xml:space="preserve">                                                </w:t>
      </w:r>
      <w:r>
        <w:rPr>
          <w:rFonts w:hint="eastAsia" w:ascii="宋体" w:hAnsi="宋体" w:cs="宋体"/>
          <w:color w:val="auto"/>
          <w:lang w:val="en-US" w:eastAsia="zh-CN"/>
        </w:rPr>
        <w:t>2026</w:t>
      </w:r>
      <w:r>
        <w:rPr>
          <w:rFonts w:ascii="宋体" w:hAnsi="宋体" w:cs="宋体"/>
          <w:color w:val="auto"/>
        </w:rPr>
        <w:t>年</w:t>
      </w:r>
      <w:r>
        <w:rPr>
          <w:rFonts w:hint="eastAsia" w:ascii="宋体" w:hAnsi="宋体" w:cs="宋体"/>
          <w:color w:val="auto"/>
          <w:lang w:val="en-US" w:eastAsia="zh-CN"/>
        </w:rPr>
        <w:t>6</w:t>
      </w:r>
      <w:r>
        <w:rPr>
          <w:rFonts w:ascii="宋体" w:hAnsi="宋体" w:cs="宋体"/>
          <w:color w:val="auto"/>
        </w:rPr>
        <w:t>月</w:t>
      </w:r>
      <w:r>
        <w:rPr>
          <w:rFonts w:hint="eastAsia" w:ascii="宋体" w:hAnsi="宋体" w:cs="宋体"/>
          <w:color w:val="auto"/>
          <w:lang w:val="en-US" w:eastAsia="zh-CN"/>
        </w:rPr>
        <w:t>17</w:t>
      </w:r>
      <w:bookmarkStart w:id="51" w:name="_GoBack"/>
      <w:bookmarkEnd w:id="51"/>
      <w:r>
        <w:rPr>
          <w:rFonts w:ascii="宋体" w:hAnsi="宋体" w:cs="宋体"/>
          <w:color w:val="auto"/>
        </w:rPr>
        <w:t>日</w:t>
      </w:r>
    </w:p>
    <w:bookmarkEnd w:id="0"/>
    <w:p>
      <w:pPr>
        <w:spacing w:line="360" w:lineRule="exact"/>
        <w:jc w:val="center"/>
        <w:rPr>
          <w:rFonts w:ascii="宋体" w:hAnsi="宋体" w:cs="宋体"/>
          <w:color w:val="auto"/>
        </w:rPr>
      </w:pPr>
    </w:p>
    <w:p>
      <w:pPr>
        <w:spacing w:line="400" w:lineRule="exact"/>
        <w:jc w:val="center"/>
        <w:rPr>
          <w:b/>
          <w:color w:val="auto"/>
          <w:sz w:val="32"/>
          <w:szCs w:val="32"/>
        </w:rPr>
      </w:pPr>
      <w:r>
        <w:rPr>
          <w:rFonts w:hint="eastAsia"/>
          <w:b/>
          <w:color w:val="auto"/>
          <w:sz w:val="32"/>
          <w:szCs w:val="32"/>
        </w:rPr>
        <w:br w:type="page"/>
      </w:r>
      <w:r>
        <w:rPr>
          <w:rFonts w:hint="eastAsia"/>
          <w:b/>
          <w:color w:val="auto"/>
          <w:sz w:val="32"/>
          <w:szCs w:val="32"/>
        </w:rPr>
        <w:t>投标报名资格审查指引表</w:t>
      </w:r>
    </w:p>
    <w:tbl>
      <w:tblPr>
        <w:tblStyle w:val="11"/>
        <w:tblpPr w:leftFromText="180" w:rightFromText="180" w:vertAnchor="text" w:horzAnchor="page" w:tblpX="1713" w:tblpY="168"/>
        <w:tblOverlap w:val="never"/>
        <w:tblW w:w="87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1395"/>
        <w:gridCol w:w="2947"/>
        <w:gridCol w:w="2882"/>
        <w:gridCol w:w="6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829" w:type="dxa"/>
            <w:shd w:val="clear" w:color="auto" w:fill="FFFFFF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序号</w:t>
            </w:r>
          </w:p>
        </w:tc>
        <w:tc>
          <w:tcPr>
            <w:tcW w:w="1395" w:type="dxa"/>
            <w:shd w:val="clear" w:color="auto" w:fill="FFFFFF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项目内容</w:t>
            </w:r>
          </w:p>
        </w:tc>
        <w:tc>
          <w:tcPr>
            <w:tcW w:w="2947" w:type="dxa"/>
            <w:shd w:val="clear" w:color="auto" w:fill="FFFFFF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资格条件</w:t>
            </w:r>
          </w:p>
        </w:tc>
        <w:tc>
          <w:tcPr>
            <w:tcW w:w="2882" w:type="dxa"/>
            <w:shd w:val="clear" w:color="auto" w:fill="FFFFFF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评审资料</w:t>
            </w:r>
          </w:p>
        </w:tc>
        <w:tc>
          <w:tcPr>
            <w:tcW w:w="697" w:type="dxa"/>
            <w:shd w:val="clear" w:color="auto" w:fill="FFFFFF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lang w:val="en-US" w:eastAsia="zh-CN"/>
              </w:rPr>
              <w:t>所在页码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9" w:type="dxa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1395" w:type="dxa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营业执照</w:t>
            </w:r>
          </w:p>
        </w:tc>
        <w:tc>
          <w:tcPr>
            <w:tcW w:w="2947" w:type="dxa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投标人必须遵守国家有关的法律、法规，并具有独立法人资格，具有独立承担民事责任的能力。</w:t>
            </w:r>
          </w:p>
        </w:tc>
        <w:tc>
          <w:tcPr>
            <w:tcW w:w="2882" w:type="dxa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提供有效的加盖公章的营业执照复印件</w:t>
            </w:r>
          </w:p>
        </w:tc>
        <w:tc>
          <w:tcPr>
            <w:tcW w:w="697" w:type="dxa"/>
            <w:noWrap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829" w:type="dxa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</w:t>
            </w:r>
          </w:p>
        </w:tc>
        <w:tc>
          <w:tcPr>
            <w:tcW w:w="1395" w:type="dxa"/>
            <w:noWrap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bookmarkStart w:id="20" w:name="OLE_LINK4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法定代表人身份证明书</w:t>
            </w:r>
            <w:bookmarkEnd w:id="20"/>
          </w:p>
        </w:tc>
        <w:tc>
          <w:tcPr>
            <w:tcW w:w="2947" w:type="dxa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bookmarkStart w:id="21" w:name="OLE_LINK25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提供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法定代表人身份证明书</w:t>
            </w:r>
            <w:bookmarkEnd w:id="21"/>
          </w:p>
        </w:tc>
        <w:tc>
          <w:tcPr>
            <w:tcW w:w="2882" w:type="dxa"/>
            <w:noWrap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bookmarkStart w:id="22" w:name="OLE_LINK5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提供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法定代表人身份证明书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见附件1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）</w:t>
            </w:r>
            <w:bookmarkEnd w:id="22"/>
          </w:p>
        </w:tc>
        <w:tc>
          <w:tcPr>
            <w:tcW w:w="697" w:type="dxa"/>
            <w:noWrap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829" w:type="dxa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395" w:type="dxa"/>
            <w:noWrap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法定代表人授权委托书</w:t>
            </w:r>
          </w:p>
        </w:tc>
        <w:tc>
          <w:tcPr>
            <w:tcW w:w="2947" w:type="dxa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提供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法定代表人授权委托书</w:t>
            </w:r>
          </w:p>
        </w:tc>
        <w:tc>
          <w:tcPr>
            <w:tcW w:w="2882" w:type="dxa"/>
            <w:noWrap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提供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法定代表人授权委托书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见附件2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97" w:type="dxa"/>
            <w:noWrap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829" w:type="dxa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bookmarkStart w:id="23" w:name="OLE_LINK23" w:colFirst="0" w:colLast="4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395" w:type="dxa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供应商基本情况表</w:t>
            </w:r>
          </w:p>
        </w:tc>
        <w:tc>
          <w:tcPr>
            <w:tcW w:w="2947" w:type="dxa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 xml:space="preserve">不同投标供应商的法定代表人、投标授权代表人、项目负责人、主要技术人员不是同一人或属同一单位或在同一单位缴纳社会保险；不同投标供应商不存在直接控股、管理关系。 </w:t>
            </w:r>
          </w:p>
        </w:tc>
        <w:tc>
          <w:tcPr>
            <w:tcW w:w="2882" w:type="dxa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提供加盖公章的《供应商基本情况表》及相关人员最近一个月社保缴纳证明（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见附件3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697" w:type="dxa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bookmarkEnd w:id="2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29" w:type="dxa"/>
            <w:vMerge w:val="restart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395" w:type="dxa"/>
            <w:vMerge w:val="restart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投标声明函</w:t>
            </w:r>
          </w:p>
        </w:tc>
        <w:tc>
          <w:tcPr>
            <w:tcW w:w="2947" w:type="dxa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bookmarkStart w:id="24" w:name="OLE_LINK15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sym w:font="Wingdings" w:char="00FE"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本项目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不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接受联合体投标</w:t>
            </w:r>
            <w:bookmarkEnd w:id="24"/>
          </w:p>
        </w:tc>
        <w:tc>
          <w:tcPr>
            <w:tcW w:w="2882" w:type="dxa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提供非联合体投标声明并加盖公章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格式自拟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697" w:type="dxa"/>
            <w:vMerge w:val="restart"/>
            <w:noWrap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9" w:type="dxa"/>
            <w:vMerge w:val="continue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bookmarkStart w:id="25" w:name="OLE_LINK20" w:colFirst="0" w:colLast="3"/>
          </w:p>
        </w:tc>
        <w:tc>
          <w:tcPr>
            <w:tcW w:w="1395" w:type="dxa"/>
            <w:vMerge w:val="continue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2947" w:type="dxa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本</w:t>
            </w:r>
            <w:bookmarkStart w:id="26" w:name="OLE_LINK11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项目接受联合体投标</w:t>
            </w:r>
            <w:bookmarkEnd w:id="26"/>
          </w:p>
        </w:tc>
        <w:tc>
          <w:tcPr>
            <w:tcW w:w="2882" w:type="dxa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提供联合体协议书并加盖公章</w:t>
            </w:r>
            <w:bookmarkStart w:id="27" w:name="OLE_LINK22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格</w:t>
            </w:r>
            <w:bookmarkStart w:id="28" w:name="OLE_LINK21"/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式自拟</w:t>
            </w:r>
            <w:bookmarkEnd w:id="28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）</w:t>
            </w:r>
            <w:bookmarkEnd w:id="27"/>
          </w:p>
        </w:tc>
        <w:tc>
          <w:tcPr>
            <w:tcW w:w="697" w:type="dxa"/>
            <w:vMerge w:val="continue"/>
            <w:noWrap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bookmarkEnd w:id="25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829" w:type="dxa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395" w:type="dxa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信用记录</w:t>
            </w:r>
          </w:p>
        </w:tc>
        <w:tc>
          <w:tcPr>
            <w:tcW w:w="2947" w:type="dxa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  <w:t>未列入“信用中国”网站失信被执行人、重大税收违法案件当事人名单</w:t>
            </w:r>
          </w:p>
        </w:tc>
        <w:tc>
          <w:tcPr>
            <w:tcW w:w="2882" w:type="dxa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投标人自行通过“信用中国”网站</w:t>
            </w:r>
            <w:bookmarkStart w:id="29" w:name="OLE_LINK12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shd w:val="clear" w:color="auto" w:fill="FFFFFF"/>
              </w:rPr>
              <w:t>creditchina.gov.cn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）</w:t>
            </w:r>
            <w:bookmarkEnd w:id="29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  <w:t>提供查询结果网页打印件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并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  <w:t>加盖公章</w:t>
            </w:r>
          </w:p>
        </w:tc>
        <w:tc>
          <w:tcPr>
            <w:tcW w:w="697" w:type="dxa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829" w:type="dxa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395" w:type="dxa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业绩证明</w:t>
            </w:r>
          </w:p>
        </w:tc>
        <w:tc>
          <w:tcPr>
            <w:tcW w:w="2947" w:type="dxa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color w:val="auto"/>
                <w:sz w:val="24"/>
                <w:szCs w:val="24"/>
              </w:rPr>
              <w:t>广告喷绘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或展馆搭建</w:t>
            </w:r>
            <w:r>
              <w:rPr>
                <w:color w:val="auto"/>
                <w:sz w:val="24"/>
                <w:szCs w:val="24"/>
              </w:rPr>
              <w:t>相关服务业绩</w:t>
            </w:r>
          </w:p>
        </w:tc>
        <w:tc>
          <w:tcPr>
            <w:tcW w:w="2882" w:type="dxa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color w:val="auto"/>
                <w:sz w:val="24"/>
                <w:szCs w:val="24"/>
              </w:rPr>
              <w:t>近 3 年具备广告喷绘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或展馆搭建</w:t>
            </w:r>
            <w:r>
              <w:rPr>
                <w:color w:val="auto"/>
                <w:sz w:val="24"/>
                <w:szCs w:val="24"/>
              </w:rPr>
              <w:t>相关服务业绩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提供至少一份合同）</w:t>
            </w:r>
            <w:r>
              <w:rPr>
                <w:color w:val="auto"/>
                <w:sz w:val="24"/>
                <w:szCs w:val="24"/>
              </w:rPr>
              <w:t>。</w:t>
            </w:r>
          </w:p>
        </w:tc>
        <w:tc>
          <w:tcPr>
            <w:tcW w:w="697" w:type="dxa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/>
          <w:color w:val="auto"/>
        </w:rPr>
      </w:pPr>
      <w:r>
        <w:rPr>
          <w:rFonts w:hint="eastAsia" w:ascii="宋体" w:hAnsi="宋体"/>
          <w:color w:val="auto"/>
        </w:rPr>
        <w:t>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/>
          <w:color w:val="auto"/>
        </w:rPr>
      </w:pPr>
      <w:r>
        <w:rPr>
          <w:rFonts w:ascii="宋体" w:hAnsi="宋体"/>
          <w:color w:val="auto"/>
        </w:rPr>
        <w:t>1</w:t>
      </w:r>
      <w:r>
        <w:rPr>
          <w:rFonts w:hint="eastAsia" w:ascii="宋体" w:hAnsi="宋体"/>
          <w:color w:val="auto"/>
        </w:rPr>
        <w:t>．以上资格审查合格条件标准中如出现一处不符合要求，其投标报名将不被接受；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/>
          <w:color w:val="auto"/>
        </w:rPr>
      </w:pPr>
      <w:r>
        <w:rPr>
          <w:rFonts w:ascii="宋体" w:hAnsi="宋体"/>
          <w:color w:val="auto"/>
        </w:rPr>
        <w:t>2</w:t>
      </w:r>
      <w:r>
        <w:rPr>
          <w:rFonts w:hint="eastAsia" w:ascii="宋体" w:hAnsi="宋体"/>
          <w:color w:val="auto"/>
        </w:rPr>
        <w:t>．评议标准以招标人和招标</w:t>
      </w:r>
      <w:r>
        <w:rPr>
          <w:rFonts w:hint="eastAsia" w:ascii="宋体" w:hAnsi="宋体"/>
          <w:color w:val="auto"/>
          <w:lang w:val="en-US" w:eastAsia="zh-CN"/>
        </w:rPr>
        <w:t>代理</w:t>
      </w:r>
      <w:r>
        <w:rPr>
          <w:rFonts w:hint="eastAsia" w:ascii="宋体" w:hAnsi="宋体"/>
          <w:color w:val="auto"/>
        </w:rPr>
        <w:t>机构的意见为准；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/>
          <w:color w:val="auto"/>
        </w:rPr>
      </w:pPr>
      <w:r>
        <w:rPr>
          <w:rFonts w:ascii="宋体" w:hAnsi="宋体"/>
          <w:color w:val="auto"/>
        </w:rPr>
        <w:t>3</w:t>
      </w:r>
      <w:r>
        <w:rPr>
          <w:rFonts w:hint="eastAsia" w:ascii="宋体" w:hAnsi="宋体"/>
          <w:color w:val="auto"/>
        </w:rPr>
        <w:t>．以上资料各项证书的有效期请自行核对并在报名时提交。</w:t>
      </w:r>
    </w:p>
    <w:p>
      <w:pPr>
        <w:pStyle w:val="4"/>
        <w:rPr>
          <w:color w:val="auto"/>
        </w:rPr>
      </w:pPr>
    </w:p>
    <w:p>
      <w:pPr>
        <w:pStyle w:val="2"/>
        <w:jc w:val="left"/>
        <w:rPr>
          <w:color w:val="auto"/>
        </w:rPr>
      </w:pPr>
      <w:bookmarkStart w:id="30" w:name="_Toc69810749"/>
      <w:bookmarkStart w:id="31" w:name="_Toc82520905"/>
      <w:bookmarkStart w:id="32" w:name="_Toc82507469"/>
      <w:bookmarkStart w:id="33" w:name="_Toc16759"/>
      <w:bookmarkStart w:id="34" w:name="OLE_LINK16"/>
      <w:r>
        <w:rPr>
          <w:rFonts w:hint="eastAsia"/>
          <w:color w:val="auto"/>
          <w:lang w:val="en-US" w:eastAsia="zh-CN"/>
        </w:rPr>
        <w:t>招标公告</w:t>
      </w:r>
      <w:r>
        <w:rPr>
          <w:rFonts w:hint="eastAsia"/>
          <w:color w:val="auto"/>
        </w:rPr>
        <w:t>附件</w:t>
      </w:r>
      <w:bookmarkEnd w:id="30"/>
      <w:r>
        <w:rPr>
          <w:rFonts w:hint="eastAsia"/>
          <w:color w:val="auto"/>
          <w:lang w:val="en-US" w:eastAsia="zh-CN"/>
        </w:rPr>
        <w:t>1</w:t>
      </w:r>
      <w:r>
        <w:rPr>
          <w:rFonts w:hint="eastAsia"/>
          <w:color w:val="auto"/>
        </w:rPr>
        <w:t>：</w:t>
      </w:r>
      <w:bookmarkEnd w:id="31"/>
      <w:bookmarkEnd w:id="32"/>
      <w:bookmarkEnd w:id="33"/>
    </w:p>
    <w:bookmarkEnd w:id="34"/>
    <w:p>
      <w:pPr>
        <w:widowControl w:val="0"/>
        <w:autoSpaceDE w:val="0"/>
        <w:autoSpaceDN w:val="0"/>
        <w:adjustRightInd w:val="0"/>
        <w:snapToGrid w:val="0"/>
        <w:ind w:firstLine="0" w:firstLineChars="0"/>
        <w:jc w:val="center"/>
        <w:rPr>
          <w:rFonts w:ascii="宋体" w:hAnsi="宋体"/>
          <w:b/>
          <w:color w:val="auto"/>
          <w:sz w:val="32"/>
          <w:szCs w:val="32"/>
        </w:rPr>
      </w:pPr>
      <w:bookmarkStart w:id="35" w:name="_Toc69810750"/>
      <w:r>
        <w:rPr>
          <w:rFonts w:hint="eastAsia" w:ascii="宋体" w:hAnsi="宋体"/>
          <w:b/>
          <w:color w:val="auto"/>
          <w:sz w:val="32"/>
          <w:szCs w:val="32"/>
        </w:rPr>
        <w:t>法定代表人资格证明书</w:t>
      </w:r>
    </w:p>
    <w:p>
      <w:pPr>
        <w:widowControl w:val="0"/>
        <w:autoSpaceDE w:val="0"/>
        <w:autoSpaceDN w:val="0"/>
        <w:adjustRightInd w:val="0"/>
        <w:snapToGrid w:val="0"/>
        <w:ind w:firstLine="0" w:firstLineChars="0"/>
        <w:jc w:val="left"/>
        <w:rPr>
          <w:rFonts w:ascii="宋体" w:hAnsi="宋体"/>
          <w:color w:val="auto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Cs w:val="21"/>
          <w:u w:val="single"/>
        </w:rPr>
      </w:pPr>
      <w:r>
        <w:rPr>
          <w:rFonts w:hint="eastAsia" w:ascii="宋体" w:hAnsi="宋体"/>
          <w:color w:val="auto"/>
          <w:szCs w:val="21"/>
        </w:rPr>
        <w:t>投标人名称：</w:t>
      </w:r>
      <w:r>
        <w:rPr>
          <w:rFonts w:hint="eastAsia" w:ascii="宋体" w:hAnsi="宋体"/>
          <w:color w:val="auto"/>
          <w:szCs w:val="21"/>
          <w:u w:val="single"/>
        </w:rPr>
        <w:t xml:space="preserve">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Cs w:val="21"/>
          <w:u w:val="single"/>
        </w:rPr>
      </w:pPr>
      <w:r>
        <w:rPr>
          <w:rFonts w:hint="eastAsia" w:ascii="宋体" w:hAnsi="宋体"/>
          <w:color w:val="auto"/>
          <w:szCs w:val="21"/>
        </w:rPr>
        <w:t>单位性质：</w:t>
      </w:r>
      <w:r>
        <w:rPr>
          <w:rFonts w:hint="eastAsia" w:ascii="宋体" w:hAnsi="宋体"/>
          <w:color w:val="auto"/>
          <w:szCs w:val="21"/>
          <w:u w:val="single"/>
        </w:rPr>
        <w:t xml:space="preserve">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地址：</w:t>
      </w:r>
      <w:r>
        <w:rPr>
          <w:rFonts w:hint="eastAsia" w:ascii="宋体" w:hAnsi="宋体"/>
          <w:color w:val="auto"/>
          <w:szCs w:val="21"/>
          <w:u w:val="single"/>
        </w:rPr>
        <w:t xml:space="preserve">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成立时间：</w:t>
      </w:r>
      <w:r>
        <w:rPr>
          <w:rFonts w:hint="eastAsia" w:ascii="宋体" w:hAnsi="宋体"/>
          <w:color w:val="auto"/>
          <w:szCs w:val="21"/>
          <w:u w:val="single"/>
        </w:rPr>
        <w:t xml:space="preserve">        </w:t>
      </w:r>
      <w:r>
        <w:rPr>
          <w:rFonts w:hint="eastAsia" w:ascii="宋体" w:hAnsi="宋体"/>
          <w:color w:val="auto"/>
          <w:szCs w:val="21"/>
        </w:rPr>
        <w:t>年</w:t>
      </w:r>
      <w:r>
        <w:rPr>
          <w:rFonts w:hint="eastAsia" w:ascii="宋体" w:hAnsi="宋体"/>
          <w:color w:val="auto"/>
          <w:szCs w:val="21"/>
          <w:u w:val="single"/>
        </w:rPr>
        <w:t xml:space="preserve">       </w:t>
      </w:r>
      <w:r>
        <w:rPr>
          <w:rFonts w:hint="eastAsia" w:ascii="宋体" w:hAnsi="宋体"/>
          <w:color w:val="auto"/>
          <w:szCs w:val="21"/>
        </w:rPr>
        <w:t>月</w:t>
      </w:r>
      <w:r>
        <w:rPr>
          <w:rFonts w:hint="eastAsia" w:ascii="宋体" w:hAnsi="宋体"/>
          <w:color w:val="auto"/>
          <w:szCs w:val="21"/>
          <w:u w:val="single"/>
        </w:rPr>
        <w:t xml:space="preserve">       </w:t>
      </w:r>
      <w:r>
        <w:rPr>
          <w:rFonts w:hint="eastAsia" w:ascii="宋体" w:hAnsi="宋体"/>
          <w:color w:val="auto"/>
          <w:szCs w:val="21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经营期限：</w:t>
      </w:r>
      <w:r>
        <w:rPr>
          <w:rFonts w:hint="eastAsia" w:ascii="宋体" w:hAnsi="宋体"/>
          <w:color w:val="auto"/>
          <w:szCs w:val="21"/>
          <w:u w:val="single"/>
        </w:rPr>
        <w:t xml:space="preserve">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Cs w:val="21"/>
          <w:u w:val="single"/>
        </w:rPr>
      </w:pPr>
      <w:r>
        <w:rPr>
          <w:rFonts w:hint="eastAsia" w:ascii="宋体" w:hAnsi="宋体"/>
          <w:color w:val="auto"/>
          <w:szCs w:val="21"/>
        </w:rPr>
        <w:t>姓名：</w:t>
      </w:r>
      <w:r>
        <w:rPr>
          <w:rFonts w:hint="eastAsia" w:ascii="宋体" w:hAnsi="宋体"/>
          <w:color w:val="auto"/>
          <w:szCs w:val="21"/>
          <w:u w:val="single"/>
        </w:rPr>
        <w:t xml:space="preserve">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Cs w:val="21"/>
          <w:u w:val="single"/>
        </w:rPr>
      </w:pPr>
      <w:r>
        <w:rPr>
          <w:rFonts w:hint="eastAsia" w:ascii="宋体" w:hAnsi="宋体"/>
          <w:color w:val="auto"/>
          <w:szCs w:val="21"/>
        </w:rPr>
        <w:t>性别：</w:t>
      </w:r>
      <w:r>
        <w:rPr>
          <w:rFonts w:hint="eastAsia" w:ascii="宋体" w:hAnsi="宋体"/>
          <w:color w:val="auto"/>
          <w:szCs w:val="21"/>
          <w:u w:val="single"/>
        </w:rPr>
        <w:t xml:space="preserve">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Cs w:val="21"/>
          <w:u w:val="single"/>
        </w:rPr>
      </w:pPr>
      <w:r>
        <w:rPr>
          <w:rFonts w:hint="eastAsia" w:ascii="宋体" w:hAnsi="宋体"/>
          <w:color w:val="auto"/>
          <w:szCs w:val="21"/>
        </w:rPr>
        <w:t>年龄：</w:t>
      </w:r>
      <w:r>
        <w:rPr>
          <w:rFonts w:hint="eastAsia" w:ascii="宋体" w:hAnsi="宋体"/>
          <w:color w:val="auto"/>
          <w:szCs w:val="21"/>
          <w:u w:val="single"/>
        </w:rPr>
        <w:t xml:space="preserve">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hint="eastAsia" w:ascii="宋体" w:hAnsi="宋体"/>
          <w:color w:val="auto"/>
          <w:szCs w:val="21"/>
          <w:u w:val="single"/>
        </w:rPr>
      </w:pPr>
      <w:r>
        <w:rPr>
          <w:rFonts w:hint="eastAsia" w:ascii="宋体" w:hAnsi="宋体"/>
          <w:color w:val="auto"/>
          <w:szCs w:val="21"/>
        </w:rPr>
        <w:t>职务：</w:t>
      </w:r>
      <w:r>
        <w:rPr>
          <w:rFonts w:hint="eastAsia" w:ascii="宋体" w:hAnsi="宋体"/>
          <w:color w:val="auto"/>
          <w:szCs w:val="21"/>
          <w:u w:val="single"/>
        </w:rPr>
        <w:t xml:space="preserve">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hint="default" w:ascii="宋体" w:hAnsi="宋体"/>
          <w:color w:val="auto"/>
          <w:szCs w:val="21"/>
          <w:u w:val="single"/>
          <w:lang w:val="en-US" w:eastAsia="zh-CN"/>
        </w:rPr>
      </w:pPr>
      <w:r>
        <w:rPr>
          <w:rFonts w:hint="eastAsia" w:ascii="宋体" w:hAnsi="宋体"/>
          <w:color w:val="auto"/>
          <w:szCs w:val="21"/>
          <w:lang w:val="en-US" w:eastAsia="zh-CN"/>
        </w:rPr>
        <w:t>身份证号码：</w:t>
      </w:r>
      <w:r>
        <w:rPr>
          <w:rFonts w:hint="eastAsia" w:ascii="宋体" w:hAnsi="宋体"/>
          <w:color w:val="auto"/>
          <w:szCs w:val="21"/>
          <w:u w:val="single"/>
          <w:lang w:val="en-US" w:eastAsia="zh-CN"/>
        </w:rPr>
        <w:t xml:space="preserve">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hint="eastAsia" w:ascii="宋体" w:hAnsi="宋体"/>
          <w:color w:val="auto"/>
          <w:szCs w:val="21"/>
          <w:u w:val="single"/>
          <w:lang w:val="en-US" w:eastAsia="zh-CN"/>
        </w:rPr>
      </w:pPr>
      <w:r>
        <w:rPr>
          <w:rFonts w:hint="eastAsia" w:ascii="宋体" w:hAnsi="宋体"/>
          <w:color w:val="auto"/>
          <w:szCs w:val="21"/>
          <w:lang w:val="en-US" w:eastAsia="zh-CN"/>
        </w:rPr>
        <w:t>联系电话：</w:t>
      </w:r>
      <w:r>
        <w:rPr>
          <w:rFonts w:hint="eastAsia" w:ascii="宋体" w:hAnsi="宋体"/>
          <w:color w:val="auto"/>
          <w:szCs w:val="21"/>
          <w:u w:val="single"/>
          <w:lang w:val="en-US" w:eastAsia="zh-CN"/>
        </w:rPr>
        <w:t xml:space="preserve">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hint="default" w:ascii="宋体" w:hAnsi="宋体"/>
          <w:color w:val="auto"/>
          <w:szCs w:val="21"/>
          <w:u w:val="single"/>
          <w:lang w:val="en-US" w:eastAsia="zh-CN"/>
        </w:rPr>
      </w:pPr>
      <w:r>
        <w:rPr>
          <w:rFonts w:hint="eastAsia" w:ascii="宋体" w:hAnsi="宋体"/>
          <w:color w:val="auto"/>
          <w:szCs w:val="21"/>
          <w:lang w:val="en-US" w:eastAsia="zh-CN"/>
        </w:rPr>
        <w:t>邮箱：</w:t>
      </w:r>
      <w:r>
        <w:rPr>
          <w:rFonts w:hint="eastAsia" w:ascii="宋体" w:hAnsi="宋体"/>
          <w:color w:val="auto"/>
          <w:szCs w:val="21"/>
          <w:u w:val="single"/>
          <w:lang w:val="en-US" w:eastAsia="zh-CN"/>
        </w:rPr>
        <w:t xml:space="preserve">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系</w:t>
      </w:r>
      <w:r>
        <w:rPr>
          <w:rFonts w:hint="eastAsia" w:ascii="宋体" w:hAnsi="宋体"/>
          <w:color w:val="auto"/>
          <w:szCs w:val="21"/>
          <w:u w:val="single"/>
        </w:rPr>
        <w:t xml:space="preserve">   （投标人名称）  </w:t>
      </w:r>
      <w:r>
        <w:rPr>
          <w:rFonts w:hint="eastAsia" w:ascii="宋体" w:hAnsi="宋体"/>
          <w:color w:val="auto"/>
          <w:szCs w:val="21"/>
        </w:rPr>
        <w:t>的法定代表人。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bCs/>
          <w:color w:val="auto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Cs w:val="21"/>
          <w:u w:val="single"/>
        </w:rPr>
      </w:pPr>
      <w:r>
        <w:rPr>
          <w:rFonts w:hint="eastAsia" w:ascii="宋体" w:hAnsi="宋体"/>
          <w:color w:val="auto"/>
          <w:szCs w:val="21"/>
        </w:rPr>
        <w:t>投标人：</w:t>
      </w:r>
      <w:r>
        <w:rPr>
          <w:rFonts w:hint="eastAsia" w:ascii="宋体" w:hAnsi="宋体"/>
          <w:color w:val="auto"/>
          <w:szCs w:val="21"/>
          <w:u w:val="single"/>
        </w:rPr>
        <w:t xml:space="preserve">                    </w:t>
      </w:r>
      <w:r>
        <w:rPr>
          <w:rFonts w:ascii="宋体" w:hAnsi="宋体"/>
          <w:color w:val="auto"/>
          <w:szCs w:val="21"/>
          <w:u w:val="single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日期：</w:t>
      </w:r>
      <w:r>
        <w:rPr>
          <w:rFonts w:hint="eastAsia" w:ascii="宋体" w:hAnsi="宋体"/>
          <w:color w:val="auto"/>
          <w:szCs w:val="21"/>
          <w:u w:val="single"/>
        </w:rPr>
        <w:t xml:space="preserve">        </w:t>
      </w:r>
      <w:r>
        <w:rPr>
          <w:rFonts w:hint="eastAsia" w:ascii="宋体" w:hAnsi="宋体"/>
          <w:color w:val="auto"/>
          <w:szCs w:val="21"/>
        </w:rPr>
        <w:t>年</w:t>
      </w:r>
      <w:r>
        <w:rPr>
          <w:rFonts w:hint="eastAsia" w:ascii="宋体" w:hAnsi="宋体"/>
          <w:color w:val="auto"/>
          <w:szCs w:val="21"/>
          <w:u w:val="single"/>
        </w:rPr>
        <w:t xml:space="preserve">       </w:t>
      </w:r>
      <w:r>
        <w:rPr>
          <w:rFonts w:hint="eastAsia" w:ascii="宋体" w:hAnsi="宋体"/>
          <w:color w:val="auto"/>
          <w:szCs w:val="21"/>
        </w:rPr>
        <w:t>月</w:t>
      </w:r>
      <w:r>
        <w:rPr>
          <w:rFonts w:hint="eastAsia" w:ascii="宋体" w:hAnsi="宋体"/>
          <w:color w:val="auto"/>
          <w:szCs w:val="21"/>
          <w:u w:val="single"/>
        </w:rPr>
        <w:t xml:space="preserve">       </w:t>
      </w:r>
      <w:r>
        <w:rPr>
          <w:rFonts w:hint="eastAsia" w:ascii="宋体" w:hAnsi="宋体"/>
          <w:color w:val="auto"/>
          <w:szCs w:val="21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b/>
          <w:color w:val="auto"/>
          <w:szCs w:val="21"/>
        </w:rPr>
      </w:pPr>
      <w:r>
        <w:rPr>
          <w:rFonts w:hint="eastAsia" w:ascii="宋体" w:hAnsi="宋体"/>
          <w:b/>
          <w:color w:val="auto"/>
          <w:szCs w:val="21"/>
        </w:rPr>
        <w:t>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Cs w:val="21"/>
        </w:rPr>
      </w:pPr>
      <w:r>
        <w:rPr>
          <w:rFonts w:ascii="宋体" w:hAnsi="宋体"/>
          <w:color w:val="auto"/>
          <w:szCs w:val="21"/>
        </w:rPr>
        <w:t>1</w:t>
      </w:r>
      <w:r>
        <w:rPr>
          <w:rFonts w:hint="eastAsia" w:ascii="宋体" w:hAnsi="宋体"/>
          <w:color w:val="auto"/>
          <w:szCs w:val="21"/>
        </w:rPr>
        <w:t>、如为法定代表人参加本次投标活动时，则不需要填写“法定代表人授权委托书”。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2、后附法定代表人身份证</w:t>
      </w:r>
      <w:r>
        <w:rPr>
          <w:rFonts w:hint="eastAsia" w:ascii="宋体" w:hAnsi="宋体"/>
          <w:color w:val="auto"/>
          <w:szCs w:val="21"/>
          <w:lang w:val="en-US" w:eastAsia="zh-CN"/>
        </w:rPr>
        <w:t>正反面</w:t>
      </w:r>
      <w:r>
        <w:rPr>
          <w:rFonts w:hint="eastAsia" w:ascii="宋体" w:hAnsi="宋体"/>
          <w:color w:val="auto"/>
          <w:szCs w:val="21"/>
        </w:rPr>
        <w:t>复印件。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hint="eastAsia" w:ascii="宋体" w:hAnsi="宋体" w:eastAsia="宋体"/>
          <w:color w:val="auto"/>
          <w:szCs w:val="21"/>
          <w:lang w:eastAsia="zh-CN"/>
        </w:rPr>
      </w:pPr>
      <w:r>
        <w:rPr>
          <w:rFonts w:hint="eastAsia" w:ascii="宋体" w:hAnsi="宋体"/>
          <w:color w:val="auto"/>
          <w:szCs w:val="21"/>
        </w:rPr>
        <w:t>3、格式仅供参考</w:t>
      </w:r>
      <w:r>
        <w:rPr>
          <w:rFonts w:hint="eastAsia" w:ascii="宋体" w:hAnsi="宋体"/>
          <w:color w:val="auto"/>
          <w:szCs w:val="21"/>
          <w:lang w:eastAsia="zh-CN"/>
        </w:rPr>
        <w:t>。</w:t>
      </w:r>
    </w:p>
    <w:tbl>
      <w:tblPr>
        <w:tblStyle w:val="11"/>
        <w:tblW w:w="84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82"/>
        <w:gridCol w:w="42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41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textAlignment w:val="auto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身份证复印件</w:t>
            </w:r>
          </w:p>
        </w:tc>
        <w:tc>
          <w:tcPr>
            <w:tcW w:w="42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textAlignment w:val="auto"/>
              <w:rPr>
                <w:rFonts w:ascii="宋体" w:hAnsi="宋体"/>
                <w:color w:val="auto"/>
                <w:szCs w:val="21"/>
              </w:rPr>
            </w:pPr>
          </w:p>
        </w:tc>
      </w:tr>
    </w:tbl>
    <w:p>
      <w:pPr>
        <w:spacing w:line="360" w:lineRule="auto"/>
        <w:rPr>
          <w:rFonts w:ascii="宋体" w:hAnsi="宋体"/>
          <w:color w:val="auto"/>
        </w:rPr>
      </w:pPr>
    </w:p>
    <w:p>
      <w:pPr>
        <w:widowControl/>
        <w:spacing w:line="360" w:lineRule="auto"/>
        <w:jc w:val="left"/>
        <w:rPr>
          <w:rFonts w:hint="eastAsia" w:ascii="宋体" w:hAnsi="宋体"/>
          <w:color w:val="auto"/>
        </w:rPr>
      </w:pPr>
    </w:p>
    <w:p>
      <w:pPr>
        <w:pStyle w:val="2"/>
        <w:jc w:val="left"/>
        <w:rPr>
          <w:rFonts w:hint="eastAsia" w:ascii="Arial" w:hAnsi="Arial" w:eastAsia="宋体"/>
          <w:b w:val="0"/>
          <w:bCs w:val="0"/>
          <w:color w:val="auto"/>
        </w:rPr>
      </w:pPr>
      <w:bookmarkStart w:id="36" w:name="_Toc82520906"/>
      <w:bookmarkStart w:id="37" w:name="_Toc82507470"/>
      <w:bookmarkStart w:id="38" w:name="_Toc8874"/>
      <w:r>
        <w:rPr>
          <w:rFonts w:hint="eastAsia" w:ascii="Arial" w:hAnsi="Arial" w:eastAsia="宋体"/>
          <w:b w:val="0"/>
          <w:bCs w:val="0"/>
          <w:color w:val="auto"/>
          <w:lang w:val="en-US" w:eastAsia="zh-CN"/>
        </w:rPr>
        <w:t>招标公告</w:t>
      </w:r>
      <w:r>
        <w:rPr>
          <w:rFonts w:hint="eastAsia" w:ascii="Arial" w:hAnsi="Arial" w:eastAsia="宋体"/>
          <w:b w:val="0"/>
          <w:bCs w:val="0"/>
          <w:color w:val="auto"/>
        </w:rPr>
        <w:t>附件</w:t>
      </w:r>
      <w:bookmarkEnd w:id="35"/>
      <w:r>
        <w:rPr>
          <w:rFonts w:hint="eastAsia" w:ascii="Arial" w:hAnsi="Arial" w:eastAsia="宋体"/>
          <w:b w:val="0"/>
          <w:bCs w:val="0"/>
          <w:color w:val="auto"/>
          <w:lang w:val="en-US" w:eastAsia="zh-CN"/>
        </w:rPr>
        <w:t>2</w:t>
      </w:r>
      <w:r>
        <w:rPr>
          <w:rFonts w:hint="eastAsia" w:ascii="Arial" w:hAnsi="Arial" w:eastAsia="宋体"/>
          <w:b w:val="0"/>
          <w:bCs w:val="0"/>
          <w:color w:val="auto"/>
        </w:rPr>
        <w:t>：</w:t>
      </w:r>
      <w:bookmarkEnd w:id="36"/>
      <w:bookmarkEnd w:id="37"/>
      <w:bookmarkEnd w:id="38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center"/>
        <w:textAlignment w:val="auto"/>
        <w:rPr>
          <w:rFonts w:ascii="宋体" w:hAnsi="宋体"/>
          <w:b/>
          <w:color w:val="auto"/>
          <w:sz w:val="32"/>
          <w:szCs w:val="32"/>
        </w:rPr>
      </w:pPr>
      <w:r>
        <w:rPr>
          <w:rFonts w:hint="eastAsia" w:ascii="宋体" w:hAnsi="宋体"/>
          <w:b/>
          <w:color w:val="auto"/>
          <w:sz w:val="32"/>
          <w:szCs w:val="32"/>
        </w:rPr>
        <w:t>法定代表人授权委托书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u w:val="single"/>
        </w:rPr>
      </w:pPr>
      <w:r>
        <w:rPr>
          <w:rFonts w:hint="eastAsia" w:ascii="宋体" w:hAnsi="宋体"/>
          <w:color w:val="auto"/>
        </w:rPr>
        <w:t>致：</w:t>
      </w:r>
      <w:r>
        <w:rPr>
          <w:rFonts w:hint="eastAsia" w:ascii="宋体" w:hAnsi="宋体"/>
          <w:color w:val="auto"/>
          <w:u w:val="single"/>
        </w:rPr>
        <w:t xml:space="preserve"> （招标人名称) </w:t>
      </w:r>
      <w:r>
        <w:rPr>
          <w:rFonts w:hint="eastAsia" w:ascii="宋体" w:hAnsi="宋体"/>
          <w:color w:val="auto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u w:val="singl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本授权委托书宣告：</w:t>
      </w:r>
      <w:r>
        <w:rPr>
          <w:rFonts w:hint="eastAsia" w:ascii="宋体" w:hAnsi="宋体"/>
          <w:color w:val="auto"/>
          <w:szCs w:val="21"/>
          <w:u w:val="single"/>
        </w:rPr>
        <w:t>（投标人全称）</w:t>
      </w:r>
      <w:r>
        <w:rPr>
          <w:rFonts w:hint="eastAsia" w:ascii="宋体" w:hAnsi="宋体"/>
          <w:color w:val="auto"/>
          <w:szCs w:val="21"/>
        </w:rPr>
        <w:t>的</w:t>
      </w:r>
      <w:r>
        <w:rPr>
          <w:rFonts w:hint="eastAsia" w:ascii="宋体" w:hAnsi="宋体"/>
          <w:color w:val="auto"/>
          <w:szCs w:val="21"/>
          <w:u w:val="single"/>
        </w:rPr>
        <w:t xml:space="preserve"> （职务）（姓名）</w:t>
      </w:r>
      <w:r>
        <w:rPr>
          <w:rFonts w:hint="eastAsia" w:ascii="宋体" w:hAnsi="宋体"/>
          <w:color w:val="auto"/>
          <w:szCs w:val="21"/>
        </w:rPr>
        <w:t>以其法定代表人的身份，合法地代表本单位，授权</w:t>
      </w:r>
      <w:r>
        <w:rPr>
          <w:rFonts w:hint="eastAsia" w:ascii="宋体" w:hAnsi="宋体"/>
          <w:color w:val="auto"/>
          <w:szCs w:val="21"/>
          <w:u w:val="single"/>
        </w:rPr>
        <w:t xml:space="preserve"> （投标人全称） </w:t>
      </w:r>
      <w:r>
        <w:rPr>
          <w:rFonts w:hint="eastAsia" w:ascii="宋体" w:hAnsi="宋体"/>
          <w:color w:val="auto"/>
          <w:szCs w:val="21"/>
        </w:rPr>
        <w:t>的</w:t>
      </w:r>
      <w:r>
        <w:rPr>
          <w:rFonts w:hint="eastAsia" w:ascii="宋体" w:hAnsi="宋体"/>
          <w:color w:val="auto"/>
          <w:szCs w:val="21"/>
          <w:u w:val="single"/>
        </w:rPr>
        <w:t>（职务）（姓名）</w:t>
      </w:r>
      <w:r>
        <w:rPr>
          <w:rFonts w:hint="eastAsia" w:ascii="宋体" w:hAnsi="宋体"/>
          <w:color w:val="auto"/>
          <w:szCs w:val="21"/>
        </w:rPr>
        <w:t>为我单位授权代理人，该授权代理人有权在的投标活动中，以我单位的名义</w:t>
      </w:r>
      <w:r>
        <w:rPr>
          <w:rFonts w:hint="eastAsia" w:ascii="宋体" w:hAnsi="宋体"/>
          <w:color w:val="auto"/>
          <w:szCs w:val="21"/>
          <w:lang w:val="en-US" w:eastAsia="zh-CN"/>
        </w:rPr>
        <w:t>办理报名及相关手续、</w:t>
      </w:r>
      <w:r>
        <w:rPr>
          <w:rFonts w:hint="eastAsia" w:ascii="宋体" w:hAnsi="宋体"/>
          <w:color w:val="auto"/>
          <w:szCs w:val="21"/>
        </w:rPr>
        <w:t>签署投标函和投标文件、与招标人协商、谈判、</w:t>
      </w:r>
      <w:r>
        <w:rPr>
          <w:rFonts w:hint="eastAsia" w:ascii="宋体" w:hAnsi="宋体"/>
          <w:color w:val="auto"/>
          <w:szCs w:val="21"/>
          <w:lang w:val="en-US" w:eastAsia="zh-CN"/>
        </w:rPr>
        <w:t>领取中标通知书、</w:t>
      </w:r>
      <w:r>
        <w:rPr>
          <w:rFonts w:hint="eastAsia" w:ascii="宋体" w:hAnsi="宋体"/>
          <w:color w:val="auto"/>
          <w:szCs w:val="21"/>
        </w:rPr>
        <w:t>签订合同以及全权处理与此有关的一切事项，其法律后果由我单位承担。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委托期限：</w:t>
      </w:r>
      <w:r>
        <w:rPr>
          <w:rFonts w:hint="eastAsia" w:ascii="宋体" w:hAnsi="宋体"/>
          <w:color w:val="auto"/>
          <w:szCs w:val="21"/>
          <w:u w:val="single"/>
        </w:rPr>
        <w:t xml:space="preserve">                                                                    </w:t>
      </w:r>
      <w:r>
        <w:rPr>
          <w:rFonts w:hint="eastAsia" w:ascii="宋体" w:hAnsi="宋体"/>
          <w:color w:val="auto"/>
          <w:szCs w:val="21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授权代理人无转委托权，特此委托。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ind w:left="0" w:leftChars="0" w:firstLine="0" w:firstLineChars="0"/>
        <w:rPr>
          <w:rFonts w:hint="eastAsia" w:ascii="宋体" w:hAnsi="宋体"/>
          <w:color w:val="auto"/>
          <w:highlight w:val="none"/>
          <w:lang w:val="en-US" w:eastAsia="zh-CN"/>
        </w:rPr>
      </w:pPr>
      <w:r>
        <w:rPr>
          <w:rFonts w:hint="eastAsia" w:ascii="宋体" w:hAnsi="宋体"/>
          <w:color w:val="auto"/>
          <w:highlight w:val="none"/>
          <w:lang w:val="en-US" w:eastAsia="zh-CN"/>
        </w:rPr>
        <w:t>附：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ind w:left="0" w:leftChars="0" w:firstLine="0" w:firstLineChars="0"/>
        <w:rPr>
          <w:rFonts w:hint="eastAsia" w:ascii="宋体" w:hAnsi="宋体" w:eastAsia="宋体"/>
          <w:b w:val="0"/>
          <w:bCs w:val="0"/>
          <w:color w:val="auto"/>
          <w:u w:val="single"/>
          <w:lang w:val="en-US" w:eastAsia="zh-CN"/>
        </w:rPr>
      </w:pPr>
      <w:r>
        <w:rPr>
          <w:rFonts w:hint="eastAsia" w:ascii="宋体" w:hAnsi="宋体"/>
          <w:color w:val="auto"/>
          <w:highlight w:val="none"/>
          <w:lang w:val="en-US" w:eastAsia="zh-CN"/>
        </w:rPr>
        <w:t>代理人身份</w:t>
      </w:r>
      <w:r>
        <w:rPr>
          <w:rFonts w:hint="eastAsia" w:ascii="宋体" w:hAnsi="宋体"/>
          <w:color w:val="auto"/>
          <w:highlight w:val="none"/>
        </w:rPr>
        <w:t>证号码：</w:t>
      </w:r>
      <w:r>
        <w:rPr>
          <w:rFonts w:hint="eastAsia" w:ascii="宋体" w:hAnsi="宋体"/>
          <w:color w:val="auto"/>
          <w:highlight w:val="none"/>
          <w:u w:val="single"/>
          <w:lang w:val="en-US" w:eastAsia="zh-CN"/>
        </w:rPr>
        <w:t xml:space="preserve">               </w:t>
      </w:r>
      <w:r>
        <w:rPr>
          <w:rFonts w:hint="eastAsia" w:ascii="宋体" w:hAnsi="宋体"/>
          <w:color w:val="auto"/>
          <w:highlight w:val="none"/>
          <w:u w:val="none"/>
          <w:lang w:val="en-US" w:eastAsia="zh-CN"/>
        </w:rPr>
        <w:t xml:space="preserve">  </w:t>
      </w:r>
      <w:r>
        <w:rPr>
          <w:rFonts w:hint="eastAsia" w:ascii="宋体" w:hAnsi="宋体"/>
          <w:b w:val="0"/>
          <w:bCs w:val="0"/>
          <w:color w:val="auto"/>
          <w:lang w:val="en-US" w:eastAsia="zh-CN"/>
        </w:rPr>
        <w:t>手机号码</w:t>
      </w:r>
      <w:r>
        <w:rPr>
          <w:rFonts w:hint="eastAsia" w:ascii="宋体" w:hAnsi="宋体"/>
          <w:b w:val="0"/>
          <w:bCs w:val="0"/>
          <w:color w:val="auto"/>
        </w:rPr>
        <w:t>：</w:t>
      </w:r>
      <w:r>
        <w:rPr>
          <w:rFonts w:hint="eastAsia" w:ascii="宋体" w:hAnsi="宋体"/>
          <w:b w:val="0"/>
          <w:bCs w:val="0"/>
          <w:color w:val="auto"/>
          <w:u w:val="single"/>
          <w:lang w:val="en-US" w:eastAsia="zh-CN"/>
        </w:rPr>
        <w:t xml:space="preserve">            </w:t>
      </w:r>
      <w:r>
        <w:rPr>
          <w:rFonts w:hint="eastAsia" w:ascii="宋体" w:hAnsi="宋体"/>
          <w:b w:val="0"/>
          <w:bCs w:val="0"/>
          <w:color w:val="auto"/>
          <w:lang w:val="en-US" w:eastAsia="zh-CN"/>
        </w:rPr>
        <w:t xml:space="preserve">  邮箱：</w:t>
      </w:r>
      <w:r>
        <w:rPr>
          <w:rFonts w:hint="eastAsia" w:ascii="宋体" w:hAnsi="宋体" w:eastAsia="宋体"/>
          <w:b w:val="0"/>
          <w:bCs w:val="0"/>
          <w:color w:val="auto"/>
          <w:u w:val="single"/>
          <w:lang w:val="en-US" w:eastAsia="zh-CN"/>
        </w:rPr>
        <w:t xml:space="preserve">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Cs w:val="21"/>
          <w:u w:val="single"/>
        </w:rPr>
      </w:pPr>
      <w:r>
        <w:rPr>
          <w:rFonts w:hint="eastAsia" w:ascii="宋体" w:hAnsi="宋体"/>
          <w:color w:val="auto"/>
          <w:szCs w:val="21"/>
        </w:rPr>
        <w:t>投标人：</w:t>
      </w:r>
      <w:r>
        <w:rPr>
          <w:rFonts w:hint="eastAsia" w:ascii="宋体" w:hAnsi="宋体"/>
          <w:color w:val="auto"/>
          <w:szCs w:val="21"/>
          <w:u w:val="single"/>
        </w:rPr>
        <w:t xml:space="preserve">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Cs w:val="21"/>
          <w:u w:val="single"/>
        </w:rPr>
      </w:pPr>
      <w:r>
        <w:rPr>
          <w:rFonts w:hint="eastAsia" w:ascii="宋体" w:hAnsi="宋体"/>
          <w:color w:val="auto"/>
          <w:szCs w:val="21"/>
        </w:rPr>
        <w:t>法定代表人：</w:t>
      </w:r>
      <w:r>
        <w:rPr>
          <w:rFonts w:hint="eastAsia" w:ascii="宋体" w:hAnsi="宋体"/>
          <w:color w:val="auto"/>
          <w:szCs w:val="21"/>
          <w:u w:val="single"/>
        </w:rPr>
        <w:t xml:space="preserve">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日期：</w:t>
      </w:r>
      <w:r>
        <w:rPr>
          <w:rFonts w:hint="eastAsia" w:ascii="宋体" w:hAnsi="宋体"/>
          <w:color w:val="auto"/>
          <w:szCs w:val="21"/>
          <w:u w:val="single"/>
        </w:rPr>
        <w:t xml:space="preserve">       </w:t>
      </w:r>
      <w:r>
        <w:rPr>
          <w:rFonts w:hint="eastAsia" w:ascii="宋体" w:hAnsi="宋体"/>
          <w:color w:val="auto"/>
          <w:szCs w:val="21"/>
        </w:rPr>
        <w:t>年</w:t>
      </w:r>
      <w:r>
        <w:rPr>
          <w:rFonts w:hint="eastAsia" w:ascii="宋体" w:hAnsi="宋体"/>
          <w:color w:val="auto"/>
          <w:szCs w:val="21"/>
          <w:u w:val="single"/>
        </w:rPr>
        <w:t xml:space="preserve">        </w:t>
      </w:r>
      <w:r>
        <w:rPr>
          <w:rFonts w:hint="eastAsia" w:ascii="宋体" w:hAnsi="宋体"/>
          <w:color w:val="auto"/>
          <w:szCs w:val="21"/>
        </w:rPr>
        <w:t>月</w:t>
      </w:r>
      <w:r>
        <w:rPr>
          <w:rFonts w:hint="eastAsia" w:ascii="宋体" w:hAnsi="宋体"/>
          <w:color w:val="auto"/>
          <w:szCs w:val="21"/>
          <w:u w:val="single"/>
        </w:rPr>
        <w:t xml:space="preserve">   </w:t>
      </w:r>
      <w:r>
        <w:rPr>
          <w:rFonts w:hint="eastAsia" w:ascii="宋体" w:hAnsi="宋体"/>
          <w:color w:val="auto"/>
          <w:szCs w:val="21"/>
          <w:u w:val="single"/>
          <w:lang w:val="en-US" w:eastAsia="zh-CN"/>
        </w:rPr>
        <w:t xml:space="preserve">   </w:t>
      </w:r>
      <w:r>
        <w:rPr>
          <w:rFonts w:hint="eastAsia" w:ascii="宋体" w:hAnsi="宋体"/>
          <w:color w:val="auto"/>
          <w:szCs w:val="21"/>
          <w:u w:val="single"/>
        </w:rPr>
        <w:t xml:space="preserve">   </w:t>
      </w:r>
      <w:r>
        <w:rPr>
          <w:rFonts w:hint="eastAsia" w:ascii="宋体" w:hAnsi="宋体"/>
          <w:color w:val="auto"/>
          <w:szCs w:val="21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b/>
          <w:color w:val="auto"/>
          <w:szCs w:val="21"/>
        </w:rPr>
      </w:pPr>
      <w:r>
        <w:rPr>
          <w:rFonts w:hint="eastAsia" w:ascii="宋体" w:hAnsi="宋体"/>
          <w:b/>
          <w:color w:val="auto"/>
          <w:szCs w:val="21"/>
        </w:rPr>
        <w:t>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1、如为法定代表人参加本次投标活动时，则不需要填写“法定代表人授权委托书”；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b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2、后附授权代理人身份证</w:t>
      </w:r>
      <w:r>
        <w:rPr>
          <w:rFonts w:hint="eastAsia" w:ascii="宋体" w:hAnsi="宋体"/>
          <w:color w:val="auto"/>
          <w:szCs w:val="21"/>
          <w:lang w:val="en-US" w:eastAsia="zh-CN"/>
        </w:rPr>
        <w:t>正反面</w:t>
      </w:r>
      <w:r>
        <w:rPr>
          <w:rFonts w:hint="eastAsia" w:ascii="宋体" w:hAnsi="宋体"/>
          <w:color w:val="auto"/>
          <w:szCs w:val="21"/>
        </w:rPr>
        <w:t>复印件</w:t>
      </w:r>
      <w:r>
        <w:rPr>
          <w:rFonts w:hint="eastAsia" w:ascii="宋体" w:hAnsi="宋体"/>
          <w:color w:val="auto"/>
          <w:spacing w:val="-8"/>
          <w:szCs w:val="21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hint="eastAsia" w:ascii="宋体" w:hAnsi="宋体"/>
          <w:color w:val="auto"/>
          <w:szCs w:val="21"/>
        </w:rPr>
      </w:pPr>
      <w:r>
        <w:rPr>
          <w:rFonts w:ascii="宋体" w:hAnsi="宋体"/>
          <w:color w:val="auto"/>
          <w:spacing w:val="-8"/>
          <w:szCs w:val="21"/>
        </w:rPr>
        <w:t>3</w:t>
      </w:r>
      <w:r>
        <w:rPr>
          <w:rFonts w:hint="eastAsia" w:ascii="宋体" w:hAnsi="宋体"/>
          <w:color w:val="auto"/>
          <w:spacing w:val="-8"/>
          <w:szCs w:val="21"/>
        </w:rPr>
        <w:t>、</w:t>
      </w:r>
      <w:r>
        <w:rPr>
          <w:rFonts w:hint="eastAsia" w:ascii="宋体" w:hAnsi="宋体"/>
          <w:color w:val="auto"/>
          <w:szCs w:val="21"/>
        </w:rPr>
        <w:t>格式仅供</w:t>
      </w:r>
      <w:r>
        <w:rPr>
          <w:rFonts w:ascii="宋体" w:hAnsi="宋体"/>
          <w:color w:val="auto"/>
          <w:szCs w:val="21"/>
        </w:rPr>
        <w:t>参考。</w:t>
      </w:r>
    </w:p>
    <w:tbl>
      <w:tblPr>
        <w:tblStyle w:val="11"/>
        <w:tblW w:w="84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82"/>
        <w:gridCol w:w="42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41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textAlignment w:val="auto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身份证复印件</w:t>
            </w:r>
          </w:p>
        </w:tc>
        <w:tc>
          <w:tcPr>
            <w:tcW w:w="42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textAlignment w:val="auto"/>
              <w:rPr>
                <w:rFonts w:ascii="宋体" w:hAnsi="宋体"/>
                <w:color w:val="auto"/>
                <w:szCs w:val="21"/>
              </w:rPr>
            </w:pPr>
          </w:p>
        </w:tc>
      </w:tr>
    </w:tbl>
    <w:p>
      <w:pPr>
        <w:jc w:val="center"/>
        <w:rPr>
          <w:b/>
          <w:color w:val="auto"/>
          <w:sz w:val="32"/>
          <w:szCs w:val="32"/>
        </w:rPr>
      </w:pPr>
    </w:p>
    <w:p>
      <w:pPr>
        <w:pStyle w:val="2"/>
        <w:jc w:val="left"/>
        <w:rPr>
          <w:rFonts w:hint="eastAsia"/>
          <w:color w:val="auto"/>
        </w:rPr>
      </w:pPr>
      <w:bookmarkStart w:id="39" w:name="_Toc69810748"/>
      <w:bookmarkStart w:id="40" w:name="_Toc82507468"/>
      <w:bookmarkStart w:id="41" w:name="_Toc16760"/>
      <w:bookmarkStart w:id="42" w:name="_Toc143006950"/>
      <w:bookmarkStart w:id="43" w:name="_Toc82520904"/>
      <w:r>
        <w:rPr>
          <w:rFonts w:hint="eastAsia"/>
          <w:color w:val="auto"/>
          <w:lang w:val="en-US" w:eastAsia="zh-CN"/>
        </w:rPr>
        <w:t>招标公告</w:t>
      </w:r>
      <w:r>
        <w:rPr>
          <w:rFonts w:hint="eastAsia"/>
          <w:color w:val="auto"/>
        </w:rPr>
        <w:t>附件</w:t>
      </w:r>
      <w:bookmarkEnd w:id="39"/>
      <w:r>
        <w:rPr>
          <w:rFonts w:hint="eastAsia"/>
          <w:color w:val="auto"/>
          <w:lang w:val="en-US" w:eastAsia="zh-CN"/>
        </w:rPr>
        <w:t>3</w:t>
      </w:r>
      <w:r>
        <w:rPr>
          <w:rFonts w:hint="eastAsia"/>
          <w:color w:val="auto"/>
        </w:rPr>
        <w:t>：</w:t>
      </w:r>
      <w:bookmarkEnd w:id="40"/>
      <w:bookmarkEnd w:id="41"/>
      <w:bookmarkEnd w:id="42"/>
      <w:bookmarkEnd w:id="43"/>
    </w:p>
    <w:p>
      <w:pPr>
        <w:bidi w:val="0"/>
        <w:jc w:val="center"/>
        <w:rPr>
          <w:rFonts w:hint="eastAsia"/>
          <w:b/>
          <w:bCs/>
          <w:color w:val="auto"/>
          <w:sz w:val="32"/>
          <w:szCs w:val="32"/>
        </w:rPr>
      </w:pPr>
      <w:r>
        <w:rPr>
          <w:rFonts w:hint="eastAsia"/>
          <w:b/>
          <w:bCs/>
          <w:color w:val="auto"/>
          <w:sz w:val="32"/>
          <w:szCs w:val="32"/>
        </w:rPr>
        <w:t>供应商基本情况表</w:t>
      </w:r>
    </w:p>
    <w:p>
      <w:pPr>
        <w:pStyle w:val="4"/>
        <w:rPr>
          <w:rFonts w:hint="eastAsia"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仿宋" w:hAnsi="仿宋" w:eastAsia="仿宋" w:cs="仿宋"/>
          <w:b w:val="0"/>
          <w:bCs/>
          <w:color w:val="auto"/>
          <w:sz w:val="24"/>
          <w:szCs w:val="24"/>
          <w:lang w:val="en-US" w:eastAsia="zh-CN"/>
        </w:rPr>
      </w:pPr>
      <w:bookmarkStart w:id="44" w:name="OLE_LINK24"/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lang w:val="en-US" w:eastAsia="zh-CN"/>
        </w:rPr>
        <w:t>填表单位（加盖单位</w:t>
      </w:r>
      <w:bookmarkStart w:id="45" w:name="OLE_LINK26"/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lang w:val="en-US" w:eastAsia="zh-CN"/>
        </w:rPr>
        <w:t>公</w:t>
      </w:r>
      <w:bookmarkEnd w:id="45"/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lang w:val="en-US" w:eastAsia="zh-CN"/>
        </w:rPr>
        <w:t>章）                    填表日期： 2026年    月    日</w:t>
      </w:r>
    </w:p>
    <w:bookmarkEnd w:id="44"/>
    <w:tbl>
      <w:tblPr>
        <w:tblStyle w:val="11"/>
        <w:tblW w:w="9107" w:type="dxa"/>
        <w:jc w:val="center"/>
        <w:tblInd w:w="-4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2589"/>
        <w:gridCol w:w="641"/>
        <w:gridCol w:w="1306"/>
        <w:gridCol w:w="2528"/>
        <w:gridCol w:w="12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3388" w:type="dxa"/>
            <w:gridSpan w:val="2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采购人</w:t>
            </w:r>
          </w:p>
        </w:tc>
        <w:tc>
          <w:tcPr>
            <w:tcW w:w="1947" w:type="dxa"/>
            <w:gridSpan w:val="2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2528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项目名称</w:t>
            </w:r>
          </w:p>
        </w:tc>
        <w:tc>
          <w:tcPr>
            <w:tcW w:w="1244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3388" w:type="dxa"/>
            <w:gridSpan w:val="2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投标（响应）供</w:t>
            </w:r>
            <w:bookmarkStart w:id="46" w:name="OLE_LINK13"/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应商</w:t>
            </w:r>
            <w:bookmarkEnd w:id="46"/>
          </w:p>
        </w:tc>
        <w:tc>
          <w:tcPr>
            <w:tcW w:w="1947" w:type="dxa"/>
            <w:gridSpan w:val="2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2528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供应商统一社会信用代码</w:t>
            </w:r>
          </w:p>
        </w:tc>
        <w:tc>
          <w:tcPr>
            <w:tcW w:w="1244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9107" w:type="dxa"/>
            <w:gridSpan w:val="6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  <w:lang w:val="en-US" w:eastAsia="zh-CN"/>
              </w:rPr>
              <w:t>投标（响应）供应商相关人员情况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79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258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职务</w:t>
            </w:r>
          </w:p>
        </w:tc>
        <w:tc>
          <w:tcPr>
            <w:tcW w:w="64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130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身份证号码</w:t>
            </w:r>
          </w:p>
        </w:tc>
        <w:tc>
          <w:tcPr>
            <w:tcW w:w="252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劳动合同关系单位</w:t>
            </w:r>
          </w:p>
        </w:tc>
        <w:tc>
          <w:tcPr>
            <w:tcW w:w="124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缴纳社会保险单位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58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法定代表人/单位负责人/主要经营负责人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（必填）</w:t>
            </w:r>
          </w:p>
        </w:tc>
        <w:tc>
          <w:tcPr>
            <w:tcW w:w="64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30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2528" w:type="dxa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244" w:type="dxa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58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项目投标授权代表人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（必填）</w:t>
            </w:r>
          </w:p>
        </w:tc>
        <w:tc>
          <w:tcPr>
            <w:tcW w:w="64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30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2528" w:type="dxa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244" w:type="dxa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58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项目负责人</w:t>
            </w:r>
            <w:bookmarkStart w:id="47" w:name="OLE_LINK10"/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（选填）</w:t>
            </w:r>
            <w:bookmarkEnd w:id="47"/>
          </w:p>
        </w:tc>
        <w:tc>
          <w:tcPr>
            <w:tcW w:w="64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30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252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4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9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58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主要技术人员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（选填）</w:t>
            </w:r>
          </w:p>
        </w:tc>
        <w:tc>
          <w:tcPr>
            <w:tcW w:w="64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30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252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4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bookmarkStart w:id="48" w:name="OLE_LINK7" w:colFirst="1" w:colLast="2"/>
            <w:bookmarkStart w:id="49" w:name="OLE_LINK8" w:colFirst="0" w:colLast="5"/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58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招标文件编制人员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（选填）</w:t>
            </w:r>
          </w:p>
        </w:tc>
        <w:tc>
          <w:tcPr>
            <w:tcW w:w="64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0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252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4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shd w:val="clear" w:color="auto" w:fill="FFFFFF"/>
              </w:rPr>
            </w:pPr>
          </w:p>
        </w:tc>
      </w:tr>
      <w:bookmarkEnd w:id="48"/>
      <w:bookmarkEnd w:id="49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07" w:type="dxa"/>
            <w:gridSpan w:val="6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说明：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1.同一职务有多人担任（如主要技术人员），应分行填写。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2.上表第1、2项为必填项，第3、4、5项为选填项（原则上工程类项目第1-5项均需填写）。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3.需同时提供</w:t>
            </w:r>
            <w:bookmarkStart w:id="50" w:name="OLE_LINK9"/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法定代表人、投标授权代表人、项目负责人（如有）最近一个月社保缴纳</w:t>
            </w:r>
            <w:bookmarkEnd w:id="50"/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证明。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07" w:type="dxa"/>
            <w:gridSpan w:val="6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投标（响应）供应商关联关系情况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258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关联关系类型</w:t>
            </w:r>
          </w:p>
        </w:tc>
        <w:tc>
          <w:tcPr>
            <w:tcW w:w="1947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关联主体名称</w:t>
            </w:r>
          </w:p>
        </w:tc>
        <w:tc>
          <w:tcPr>
            <w:tcW w:w="3772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58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控股股东</w:t>
            </w:r>
          </w:p>
        </w:tc>
        <w:tc>
          <w:tcPr>
            <w:tcW w:w="1947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3772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指出资额（或持有股份）占投标（响应）供应商资本总额（或股本总额）50%以上的股东，以及出资额（或持有股份）的比例虽不足50%，但依其出资额（或持有股份）所享有的表决权已足以对投标（响应）供应商股东会（或股东大会）的决议产生重要影响的股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58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管理关系</w:t>
            </w:r>
          </w:p>
        </w:tc>
        <w:tc>
          <w:tcPr>
            <w:tcW w:w="1947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3772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指对投标（响应）供应商不具有出资持股关系，但对其存在管理关系的主体。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07" w:type="dxa"/>
            <w:gridSpan w:val="6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说明：同一关联关系类型有多个主体的，应分行填写。</w:t>
            </w:r>
          </w:p>
        </w:tc>
      </w:tr>
    </w:tbl>
    <w:p>
      <w:pPr>
        <w:pStyle w:val="2"/>
        <w:jc w:val="left"/>
        <w:rPr>
          <w:rFonts w:hint="default" w:eastAsia="宋体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招标公告</w:t>
      </w:r>
      <w:r>
        <w:rPr>
          <w:rFonts w:hint="eastAsia"/>
          <w:color w:val="auto"/>
        </w:rPr>
        <w:t>附件</w:t>
      </w:r>
      <w:r>
        <w:rPr>
          <w:rFonts w:hint="eastAsia"/>
          <w:color w:val="auto"/>
          <w:lang w:val="en-US" w:eastAsia="zh-CN"/>
        </w:rPr>
        <w:t>4</w:t>
      </w:r>
      <w:r>
        <w:rPr>
          <w:rFonts w:hint="eastAsia"/>
          <w:color w:val="auto"/>
        </w:rPr>
        <w:t>：</w:t>
      </w:r>
      <w:r>
        <w:rPr>
          <w:rFonts w:hint="eastAsia"/>
          <w:color w:val="auto"/>
          <w:lang w:val="en-US" w:eastAsia="zh-CN"/>
        </w:rPr>
        <w:t>业绩证明材料</w:t>
      </w:r>
    </w:p>
    <w:p>
      <w:pPr>
        <w:rPr>
          <w:rFonts w:hint="eastAsia"/>
        </w:rPr>
      </w:pPr>
      <w:r>
        <w:rPr>
          <w:rFonts w:hint="eastAsia"/>
          <w:color w:val="auto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zMWE3ZmRjYTlmYWFjNGQ2Nzk4YTBhN2IyZGFmOGUifQ=="/>
  </w:docVars>
  <w:rsids>
    <w:rsidRoot w:val="00EB218D"/>
    <w:rsid w:val="000061DA"/>
    <w:rsid w:val="0001210E"/>
    <w:rsid w:val="00032E7A"/>
    <w:rsid w:val="000A224F"/>
    <w:rsid w:val="000D10A9"/>
    <w:rsid w:val="000F2457"/>
    <w:rsid w:val="000F25D6"/>
    <w:rsid w:val="00134E9D"/>
    <w:rsid w:val="0013729C"/>
    <w:rsid w:val="001C013D"/>
    <w:rsid w:val="00205A39"/>
    <w:rsid w:val="00237063"/>
    <w:rsid w:val="002537E0"/>
    <w:rsid w:val="0028299F"/>
    <w:rsid w:val="002C052D"/>
    <w:rsid w:val="00317F0E"/>
    <w:rsid w:val="00327935"/>
    <w:rsid w:val="003862BE"/>
    <w:rsid w:val="003C107B"/>
    <w:rsid w:val="003C4A40"/>
    <w:rsid w:val="004149F9"/>
    <w:rsid w:val="00444D26"/>
    <w:rsid w:val="004513A6"/>
    <w:rsid w:val="004876CB"/>
    <w:rsid w:val="004C0EB9"/>
    <w:rsid w:val="004D02FB"/>
    <w:rsid w:val="004E7623"/>
    <w:rsid w:val="004F5D96"/>
    <w:rsid w:val="004F624F"/>
    <w:rsid w:val="004F6A64"/>
    <w:rsid w:val="00506586"/>
    <w:rsid w:val="00512F7F"/>
    <w:rsid w:val="005251AA"/>
    <w:rsid w:val="00550693"/>
    <w:rsid w:val="00562941"/>
    <w:rsid w:val="005778C5"/>
    <w:rsid w:val="007068B8"/>
    <w:rsid w:val="007312F9"/>
    <w:rsid w:val="0076169A"/>
    <w:rsid w:val="00790C44"/>
    <w:rsid w:val="00791AE2"/>
    <w:rsid w:val="007D1C07"/>
    <w:rsid w:val="00843C03"/>
    <w:rsid w:val="00894B1C"/>
    <w:rsid w:val="008B77FF"/>
    <w:rsid w:val="00911E5D"/>
    <w:rsid w:val="00947019"/>
    <w:rsid w:val="00947853"/>
    <w:rsid w:val="009E202F"/>
    <w:rsid w:val="00A05848"/>
    <w:rsid w:val="00A10573"/>
    <w:rsid w:val="00A12393"/>
    <w:rsid w:val="00A13A8B"/>
    <w:rsid w:val="00A27129"/>
    <w:rsid w:val="00A3109B"/>
    <w:rsid w:val="00A969DF"/>
    <w:rsid w:val="00B21678"/>
    <w:rsid w:val="00BB15A9"/>
    <w:rsid w:val="00BB5984"/>
    <w:rsid w:val="00BC5AF8"/>
    <w:rsid w:val="00BF002B"/>
    <w:rsid w:val="00C42281"/>
    <w:rsid w:val="00C62E29"/>
    <w:rsid w:val="00C63AB2"/>
    <w:rsid w:val="00C64DC6"/>
    <w:rsid w:val="00C939E0"/>
    <w:rsid w:val="00CC31B2"/>
    <w:rsid w:val="00CD509C"/>
    <w:rsid w:val="00CE269C"/>
    <w:rsid w:val="00D04063"/>
    <w:rsid w:val="00D417D4"/>
    <w:rsid w:val="00D94CE7"/>
    <w:rsid w:val="00DA5941"/>
    <w:rsid w:val="00E301A6"/>
    <w:rsid w:val="00E378C8"/>
    <w:rsid w:val="00E557C3"/>
    <w:rsid w:val="00EB218D"/>
    <w:rsid w:val="00EB3BBC"/>
    <w:rsid w:val="00EF71FB"/>
    <w:rsid w:val="00F33885"/>
    <w:rsid w:val="00F637EB"/>
    <w:rsid w:val="00F80984"/>
    <w:rsid w:val="00F91083"/>
    <w:rsid w:val="00F97AE0"/>
    <w:rsid w:val="01597DE0"/>
    <w:rsid w:val="02E37EAE"/>
    <w:rsid w:val="038243EE"/>
    <w:rsid w:val="053E63B9"/>
    <w:rsid w:val="055534FC"/>
    <w:rsid w:val="05C95CA0"/>
    <w:rsid w:val="07BD160A"/>
    <w:rsid w:val="07EA53FE"/>
    <w:rsid w:val="08545C7B"/>
    <w:rsid w:val="08893C7E"/>
    <w:rsid w:val="08B9660F"/>
    <w:rsid w:val="09F2227F"/>
    <w:rsid w:val="0A1B7E41"/>
    <w:rsid w:val="0AD61173"/>
    <w:rsid w:val="0B914032"/>
    <w:rsid w:val="0CEF4255"/>
    <w:rsid w:val="102E3FD3"/>
    <w:rsid w:val="111E025A"/>
    <w:rsid w:val="13B67964"/>
    <w:rsid w:val="14216792"/>
    <w:rsid w:val="15FB728E"/>
    <w:rsid w:val="16A7119D"/>
    <w:rsid w:val="1C2D2ACE"/>
    <w:rsid w:val="1CC0431C"/>
    <w:rsid w:val="1CE86817"/>
    <w:rsid w:val="1E3F1E70"/>
    <w:rsid w:val="1E61000E"/>
    <w:rsid w:val="1F715704"/>
    <w:rsid w:val="21E47545"/>
    <w:rsid w:val="2465448B"/>
    <w:rsid w:val="25F176FD"/>
    <w:rsid w:val="262824D3"/>
    <w:rsid w:val="2A3D2E24"/>
    <w:rsid w:val="2B755FF1"/>
    <w:rsid w:val="2BA61BBE"/>
    <w:rsid w:val="2D8E1495"/>
    <w:rsid w:val="2DE6529D"/>
    <w:rsid w:val="2E486713"/>
    <w:rsid w:val="2E74748E"/>
    <w:rsid w:val="2F8C13BC"/>
    <w:rsid w:val="33FE142B"/>
    <w:rsid w:val="39D4109C"/>
    <w:rsid w:val="3B7E744B"/>
    <w:rsid w:val="3E1D4917"/>
    <w:rsid w:val="402B02BB"/>
    <w:rsid w:val="421935BC"/>
    <w:rsid w:val="42437F27"/>
    <w:rsid w:val="44195F92"/>
    <w:rsid w:val="47392128"/>
    <w:rsid w:val="48EA39EE"/>
    <w:rsid w:val="49010658"/>
    <w:rsid w:val="498051A3"/>
    <w:rsid w:val="4F7B4289"/>
    <w:rsid w:val="52AE5726"/>
    <w:rsid w:val="559D1081"/>
    <w:rsid w:val="55A00F88"/>
    <w:rsid w:val="55EE0414"/>
    <w:rsid w:val="58402793"/>
    <w:rsid w:val="5AD808E6"/>
    <w:rsid w:val="5C384B95"/>
    <w:rsid w:val="5CFE6980"/>
    <w:rsid w:val="5E3C32FB"/>
    <w:rsid w:val="61F222E6"/>
    <w:rsid w:val="61FA733A"/>
    <w:rsid w:val="62340C9F"/>
    <w:rsid w:val="66204A9B"/>
    <w:rsid w:val="67A00D62"/>
    <w:rsid w:val="69147A1B"/>
    <w:rsid w:val="6AD9420F"/>
    <w:rsid w:val="6CBF3890"/>
    <w:rsid w:val="6E314391"/>
    <w:rsid w:val="6F907E51"/>
    <w:rsid w:val="6FE61DA3"/>
    <w:rsid w:val="70777F08"/>
    <w:rsid w:val="713F396A"/>
    <w:rsid w:val="716E4B52"/>
    <w:rsid w:val="73893919"/>
    <w:rsid w:val="74737663"/>
    <w:rsid w:val="751553E9"/>
    <w:rsid w:val="76BE64C7"/>
    <w:rsid w:val="77F77454"/>
    <w:rsid w:val="7B771611"/>
    <w:rsid w:val="7C801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nhideWhenUsed="0" w:uiPriority="9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99" w:semiHidden="0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1"/>
    <w:basedOn w:val="2"/>
    <w:next w:val="2"/>
    <w:link w:val="19"/>
    <w:qFormat/>
    <w:uiPriority w:val="99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paragraph" w:styleId="2">
    <w:name w:val="heading 2"/>
    <w:basedOn w:val="1"/>
    <w:next w:val="3"/>
    <w:qFormat/>
    <w:uiPriority w:val="0"/>
    <w:pPr>
      <w:keepNext/>
      <w:keepLines/>
      <w:spacing w:before="260" w:after="260" w:line="416" w:lineRule="auto"/>
      <w:jc w:val="center"/>
      <w:outlineLvl w:val="1"/>
    </w:pPr>
    <w:rPr>
      <w:rFonts w:ascii="Arial" w:hAnsi="Arial"/>
      <w:sz w:val="32"/>
      <w:szCs w:val="32"/>
    </w:rPr>
  </w:style>
  <w:style w:type="paragraph" w:styleId="6">
    <w:name w:val="heading 3"/>
    <w:basedOn w:val="1"/>
    <w:next w:val="1"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7">
    <w:name w:val="heading 4"/>
    <w:basedOn w:val="1"/>
    <w:next w:val="1"/>
    <w:qFormat/>
    <w:uiPriority w:val="99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4"/>
    <w:qFormat/>
    <w:uiPriority w:val="99"/>
    <w:pPr>
      <w:ind w:firstLine="420"/>
    </w:pPr>
  </w:style>
  <w:style w:type="paragraph" w:styleId="4">
    <w:name w:val="Body Text"/>
    <w:basedOn w:val="1"/>
    <w:next w:val="1"/>
    <w:link w:val="18"/>
    <w:qFormat/>
    <w:uiPriority w:val="0"/>
    <w:pPr>
      <w:spacing w:after="120"/>
    </w:pPr>
  </w:style>
  <w:style w:type="paragraph" w:styleId="8">
    <w:name w:val="Block Text"/>
    <w:basedOn w:val="1"/>
    <w:qFormat/>
    <w:uiPriority w:val="99"/>
    <w:pPr>
      <w:spacing w:line="360" w:lineRule="auto"/>
      <w:ind w:left="900" w:right="-180" w:hanging="900" w:firstLineChars="200"/>
      <w:contextualSpacing/>
    </w:pPr>
    <w:rPr>
      <w:rFonts w:ascii="Arial" w:hAnsi="Arial" w:cs="Arial"/>
      <w:color w:val="000000"/>
      <w:sz w:val="24"/>
      <w:szCs w:val="22"/>
    </w:rPr>
  </w:style>
  <w:style w:type="paragraph" w:styleId="9">
    <w:name w:val="footer"/>
    <w:basedOn w:val="1"/>
    <w:link w:val="1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3">
    <w:name w:val="Strong"/>
    <w:qFormat/>
    <w:uiPriority w:val="0"/>
    <w:rPr>
      <w:b/>
      <w:bCs/>
    </w:rPr>
  </w:style>
  <w:style w:type="character" w:styleId="14">
    <w:name w:val="Hyperlink"/>
    <w:basedOn w:val="12"/>
    <w:qFormat/>
    <w:uiPriority w:val="99"/>
    <w:rPr>
      <w:rFonts w:cs="Times New Roman"/>
      <w:color w:val="0000FF"/>
      <w:u w:val="single"/>
    </w:rPr>
  </w:style>
  <w:style w:type="character" w:styleId="15">
    <w:name w:val="annotation reference"/>
    <w:basedOn w:val="12"/>
    <w:unhideWhenUsed/>
    <w:qFormat/>
    <w:uiPriority w:val="99"/>
    <w:rPr>
      <w:sz w:val="21"/>
      <w:szCs w:val="21"/>
    </w:rPr>
  </w:style>
  <w:style w:type="character" w:customStyle="1" w:styleId="16">
    <w:name w:val="页眉 Char"/>
    <w:basedOn w:val="12"/>
    <w:link w:val="10"/>
    <w:semiHidden/>
    <w:qFormat/>
    <w:uiPriority w:val="99"/>
    <w:rPr>
      <w:sz w:val="18"/>
      <w:szCs w:val="18"/>
    </w:rPr>
  </w:style>
  <w:style w:type="character" w:customStyle="1" w:styleId="17">
    <w:name w:val="页脚 Char"/>
    <w:basedOn w:val="12"/>
    <w:link w:val="9"/>
    <w:semiHidden/>
    <w:qFormat/>
    <w:uiPriority w:val="99"/>
    <w:rPr>
      <w:sz w:val="18"/>
      <w:szCs w:val="18"/>
    </w:rPr>
  </w:style>
  <w:style w:type="character" w:customStyle="1" w:styleId="18">
    <w:name w:val="正文文本 Char"/>
    <w:basedOn w:val="12"/>
    <w:link w:val="4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9">
    <w:name w:val="标题 1 Char"/>
    <w:basedOn w:val="12"/>
    <w:link w:val="5"/>
    <w:qFormat/>
    <w:uiPriority w:val="99"/>
    <w:rPr>
      <w:rFonts w:ascii="Calibri" w:hAnsi="Calibri" w:eastAsia="宋体" w:cs="Times New Roman"/>
      <w:b/>
      <w:bCs/>
      <w:kern w:val="44"/>
      <w:sz w:val="44"/>
      <w:szCs w:val="44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1144</Words>
  <Characters>1237</Characters>
  <Lines>4</Lines>
  <Paragraphs>1</Paragraphs>
  <TotalTime>0</TotalTime>
  <ScaleCrop>false</ScaleCrop>
  <LinksUpToDate>false</LinksUpToDate>
  <CharactersWithSpaces>1380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2020-09-15T07:15:00Z</dcterms:created>
  <dc:creator>LZP</dc:creator>
  <cp:lastModifiedBy>赖放斌</cp:lastModifiedBy>
  <dcterms:modified xsi:type="dcterms:W3CDTF">2026-06-17T01:40:40Z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3C654AFBAF144170BAFCC5AE141B870D</vt:lpwstr>
  </property>
</Properties>
</file>