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00" w:firstLineChars="1000"/>
        <w:rPr>
          <w:sz w:val="30"/>
          <w:szCs w:val="30"/>
        </w:rPr>
      </w:pPr>
      <w:bookmarkStart w:id="1" w:name="_GoBack"/>
      <w:bookmarkEnd w:id="1"/>
      <w:r>
        <w:rPr>
          <w:rFonts w:hint="eastAsia"/>
          <w:sz w:val="30"/>
          <w:szCs w:val="30"/>
        </w:rPr>
        <w:t>投标报名资格审查指引表</w:t>
      </w:r>
    </w:p>
    <w:tbl>
      <w:tblPr>
        <w:tblStyle w:val="8"/>
        <w:tblW w:w="850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085"/>
        <w:gridCol w:w="2842"/>
        <w:gridCol w:w="3057"/>
        <w:gridCol w:w="8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699" w:type="dxa"/>
            <w:shd w:val="clear" w:color="auto" w:fill="FFFFFF" w:themeFill="background1"/>
            <w:vAlign w:val="center"/>
          </w:tcPr>
          <w:p>
            <w:pPr>
              <w:rPr/>
            </w:pPr>
            <w:r>
              <w:rPr>
                <w:rFonts w:hint="eastAsia"/>
              </w:rPr>
              <w:t>序号</w:t>
            </w:r>
          </w:p>
        </w:tc>
        <w:tc>
          <w:tcPr>
            <w:tcW w:w="1085" w:type="dxa"/>
            <w:shd w:val="clear" w:color="auto" w:fill="FFFFFF" w:themeFill="background1"/>
            <w:vAlign w:val="center"/>
          </w:tcPr>
          <w:p>
            <w:pPr>
              <w:rPr/>
            </w:pPr>
            <w:r>
              <w:rPr>
                <w:rFonts w:hint="eastAsia"/>
              </w:rPr>
              <w:t>项目内容</w:t>
            </w:r>
          </w:p>
        </w:tc>
        <w:tc>
          <w:tcPr>
            <w:tcW w:w="2842" w:type="dxa"/>
            <w:shd w:val="clear" w:color="auto" w:fill="FFFFFF" w:themeFill="background1"/>
            <w:vAlign w:val="center"/>
          </w:tcPr>
          <w:p>
            <w:pPr>
              <w:rPr/>
            </w:pPr>
            <w:r>
              <w:rPr>
                <w:rFonts w:hint="eastAsia"/>
              </w:rPr>
              <w:t>资格条件</w:t>
            </w:r>
          </w:p>
        </w:tc>
        <w:tc>
          <w:tcPr>
            <w:tcW w:w="3057" w:type="dxa"/>
            <w:shd w:val="clear" w:color="auto" w:fill="FFFFFF" w:themeFill="background1"/>
            <w:vAlign w:val="center"/>
          </w:tcPr>
          <w:p>
            <w:pPr>
              <w:rPr/>
            </w:pPr>
            <w:r>
              <w:rPr>
                <w:rFonts w:hint="eastAsia"/>
              </w:rPr>
              <w:t>评审资料</w:t>
            </w:r>
          </w:p>
        </w:tc>
        <w:tc>
          <w:tcPr>
            <w:tcW w:w="817" w:type="dxa"/>
            <w:shd w:val="clear" w:color="auto" w:fill="FFFFFF" w:themeFill="background1"/>
            <w:vAlign w:val="center"/>
          </w:tcPr>
          <w:p>
            <w:pPr>
              <w:rPr/>
            </w:pPr>
            <w:r>
              <w:rPr>
                <w:rFonts w:hint="eastAsia"/>
              </w:rPr>
              <w:t>资料情况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699" w:type="dxa"/>
            <w:vAlign w:val="center"/>
          </w:tcPr>
          <w:p>
            <w:pPr>
              <w:rPr/>
            </w:pPr>
            <w:r>
              <w:t>1</w:t>
            </w:r>
          </w:p>
        </w:tc>
        <w:tc>
          <w:tcPr>
            <w:tcW w:w="1085" w:type="dxa"/>
            <w:vAlign w:val="center"/>
          </w:tcPr>
          <w:p>
            <w:pPr>
              <w:rPr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2842" w:type="dxa"/>
            <w:vAlign w:val="center"/>
          </w:tcPr>
          <w:p>
            <w:pPr>
              <w:rPr/>
            </w:pPr>
            <w:r>
              <w:rPr>
                <w:rFonts w:hint="eastAsia"/>
              </w:rPr>
              <w:t>投标人必须是法人或其他组织，需提供有效的营业执照复印件</w:t>
            </w:r>
          </w:p>
        </w:tc>
        <w:tc>
          <w:tcPr>
            <w:tcW w:w="3057" w:type="dxa"/>
            <w:vAlign w:val="center"/>
          </w:tcPr>
          <w:p>
            <w:pPr>
              <w:rPr/>
            </w:pPr>
            <w:r>
              <w:rPr>
                <w:rFonts w:hint="eastAsia"/>
              </w:rPr>
              <w:t>须提供有效的加盖公章的营业执照复印件，原件备查</w:t>
            </w:r>
          </w:p>
        </w:tc>
        <w:tc>
          <w:tcPr>
            <w:tcW w:w="817" w:type="dxa"/>
          </w:tcPr>
          <w:p>
            <w:pPr>
              <w:rPr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699" w:type="dxa"/>
            <w:vAlign w:val="center"/>
          </w:tcPr>
          <w:p>
            <w:pPr>
              <w:rPr/>
            </w:pPr>
            <w:r>
              <w:rPr>
                <w:rFonts w:hint="eastAsia"/>
              </w:rPr>
              <w:t>2</w:t>
            </w:r>
          </w:p>
        </w:tc>
        <w:tc>
          <w:tcPr>
            <w:tcW w:w="1085" w:type="dxa"/>
            <w:vAlign w:val="center"/>
          </w:tcPr>
          <w:p>
            <w:pPr>
              <w:rPr/>
            </w:pPr>
            <w:r>
              <w:rPr>
                <w:rFonts w:hint="eastAsia"/>
              </w:rPr>
              <w:t>许可经营范围证明材料</w:t>
            </w:r>
          </w:p>
        </w:tc>
        <w:tc>
          <w:tcPr>
            <w:tcW w:w="2842" w:type="dxa"/>
            <w:vAlign w:val="center"/>
          </w:tcPr>
          <w:p>
            <w:pPr>
              <w:rPr/>
            </w:pPr>
            <w:r>
              <w:rPr>
                <w:rFonts w:hint="eastAsia"/>
              </w:rPr>
              <w:t>许可经营范围包含工程造价咨询服务</w:t>
            </w:r>
          </w:p>
        </w:tc>
        <w:tc>
          <w:tcPr>
            <w:tcW w:w="3057" w:type="dxa"/>
            <w:vAlign w:val="center"/>
          </w:tcPr>
          <w:p>
            <w:pPr>
              <w:rPr/>
            </w:pPr>
            <w:r>
              <w:rPr>
                <w:rFonts w:hint="eastAsia"/>
              </w:rPr>
              <w:t>投标</w:t>
            </w:r>
            <w:r>
              <w:t>人自行通过</w:t>
            </w:r>
            <w:r>
              <w:rPr>
                <w:rFonts w:hint="eastAsia"/>
              </w:rPr>
              <w:t>国家企业信用信息公示系统（https://www.gsxt.gov.cn）或深圳市市场监督管理局网站（https://amr.sz.gov.cn）商事登记簿栏目</w:t>
            </w:r>
            <w:r>
              <w:t>查询</w:t>
            </w:r>
            <w:r>
              <w:rPr>
                <w:rFonts w:hint="eastAsia"/>
              </w:rPr>
              <w:t>，</w:t>
            </w:r>
            <w:r>
              <w:t>并附查询结果“截图”</w:t>
            </w:r>
          </w:p>
        </w:tc>
        <w:tc>
          <w:tcPr>
            <w:tcW w:w="817" w:type="dxa"/>
          </w:tcPr>
          <w:p>
            <w:pPr>
              <w:rPr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  <w:jc w:val="center"/>
        </w:trPr>
        <w:tc>
          <w:tcPr>
            <w:tcW w:w="699" w:type="dxa"/>
            <w:vAlign w:val="center"/>
          </w:tcPr>
          <w:p>
            <w:pPr>
              <w:rPr/>
            </w:pPr>
            <w:r>
              <w:rPr>
                <w:rFonts w:hint="eastAsia"/>
              </w:rPr>
              <w:t>3</w:t>
            </w:r>
          </w:p>
        </w:tc>
        <w:tc>
          <w:tcPr>
            <w:tcW w:w="1085" w:type="dxa"/>
            <w:vAlign w:val="center"/>
          </w:tcPr>
          <w:p>
            <w:pPr>
              <w:rPr/>
            </w:pPr>
            <w:r>
              <w:rPr>
                <w:rFonts w:hint="eastAsia"/>
              </w:rPr>
              <w:t>投标人员资格证明</w:t>
            </w:r>
          </w:p>
        </w:tc>
        <w:tc>
          <w:tcPr>
            <w:tcW w:w="2842" w:type="dxa"/>
            <w:vAlign w:val="center"/>
          </w:tcPr>
          <w:p>
            <w:pPr>
              <w:rPr/>
            </w:pPr>
            <w:r>
              <w:rPr>
                <w:rFonts w:hint="eastAsia"/>
              </w:rPr>
              <w:t>具有法定代表人身份证明书和法人授权委托书</w:t>
            </w:r>
          </w:p>
        </w:tc>
        <w:tc>
          <w:tcPr>
            <w:tcW w:w="3057" w:type="dxa"/>
            <w:vAlign w:val="center"/>
          </w:tcPr>
          <w:p>
            <w:pPr>
              <w:rPr/>
            </w:pPr>
            <w:r>
              <w:rPr>
                <w:rFonts w:hint="eastAsia"/>
              </w:rPr>
              <w:t>须提供加盖公章的法人证明书及法人授权委托书原件，授权委托人身份证原件备查</w:t>
            </w:r>
          </w:p>
        </w:tc>
        <w:tc>
          <w:tcPr>
            <w:tcW w:w="817" w:type="dxa"/>
          </w:tcPr>
          <w:p>
            <w:pPr>
              <w:rPr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699" w:type="dxa"/>
            <w:vAlign w:val="center"/>
          </w:tcPr>
          <w:p>
            <w:pPr>
              <w:rPr/>
            </w:pPr>
            <w:r>
              <w:rPr>
                <w:rFonts w:hint="eastAsia"/>
              </w:rPr>
              <w:t>4</w:t>
            </w:r>
          </w:p>
        </w:tc>
        <w:tc>
          <w:tcPr>
            <w:tcW w:w="1085" w:type="dxa"/>
            <w:vAlign w:val="center"/>
          </w:tcPr>
          <w:p>
            <w:pPr>
              <w:rPr/>
            </w:pPr>
            <w:r>
              <w:rPr>
                <w:rFonts w:hint="eastAsia"/>
              </w:rPr>
              <w:t>信用记录</w:t>
            </w:r>
          </w:p>
        </w:tc>
        <w:tc>
          <w:tcPr>
            <w:tcW w:w="2842" w:type="dxa"/>
            <w:vAlign w:val="center"/>
          </w:tcPr>
          <w:p>
            <w:pPr>
              <w:rPr/>
            </w:pPr>
            <w:r>
              <w:rPr>
                <w:rFonts w:hint="eastAsia"/>
              </w:rPr>
              <w:t>投标人须社会信誉良好，未被最高人民法院在“信用中国”网（</w:t>
            </w:r>
            <w:r>
              <w:t>www.creditchina.gov.cn)列入“失信被执行人名单”</w:t>
            </w:r>
            <w:r>
              <w:rPr>
                <w:rFonts w:hint="eastAsia"/>
              </w:rPr>
              <w:t>。</w:t>
            </w:r>
          </w:p>
        </w:tc>
        <w:tc>
          <w:tcPr>
            <w:tcW w:w="3057" w:type="dxa"/>
            <w:vAlign w:val="center"/>
          </w:tcPr>
          <w:p>
            <w:pPr>
              <w:rPr/>
            </w:pPr>
            <w:r>
              <w:rPr>
                <w:rFonts w:hint="eastAsia"/>
              </w:rPr>
              <w:t>投标人自行通过“信用中国”网站</w:t>
            </w:r>
            <w:bookmarkStart w:id="0" w:name="OLE_LINK12"/>
            <w:r>
              <w:rPr>
                <w:rFonts w:hint="eastAsia"/>
              </w:rPr>
              <w:t>（</w:t>
            </w:r>
            <w:r>
              <w:t>creditchina.gov.cn</w:t>
            </w:r>
            <w:r>
              <w:rPr>
                <w:rFonts w:hint="eastAsia"/>
              </w:rPr>
              <w:t>）</w:t>
            </w:r>
            <w:bookmarkEnd w:id="0"/>
            <w:r>
              <w:rPr>
                <w:rFonts w:hint="eastAsia"/>
              </w:rPr>
              <w:t>提供查询结果网页打印件并加盖公章</w:t>
            </w:r>
          </w:p>
        </w:tc>
        <w:tc>
          <w:tcPr>
            <w:tcW w:w="817" w:type="dxa"/>
          </w:tcPr>
          <w:p>
            <w:pPr>
              <w:rPr/>
            </w:pPr>
          </w:p>
        </w:tc>
      </w:tr>
    </w:tbl>
    <w:p>
      <w:pPr>
        <w:rPr/>
      </w:pPr>
      <w:r>
        <w:rPr>
          <w:rFonts w:hint="eastAsia"/>
        </w:rPr>
        <w:t>注：</w:t>
      </w:r>
    </w:p>
    <w:p>
      <w:pPr>
        <w:rPr/>
      </w:pPr>
      <w:r>
        <w:rPr>
          <w:rFonts w:hint="eastAsia"/>
        </w:rPr>
        <w:t>1．以上资格审查合格条件标准中如出现一处不符合要求，其投标报名将不被接受；</w:t>
      </w:r>
    </w:p>
    <w:p>
      <w:pPr>
        <w:rPr/>
      </w:pPr>
      <w:r>
        <w:t>2</w:t>
      </w:r>
      <w:r>
        <w:rPr>
          <w:rFonts w:hint="eastAsia"/>
        </w:rPr>
        <w:t>．评议标准以招标人和招标机构的意见为准；</w:t>
      </w:r>
    </w:p>
    <w:p>
      <w:pPr>
        <w:rPr/>
      </w:pPr>
      <w:r>
        <w:rPr>
          <w:rFonts w:hint="eastAsia"/>
        </w:rPr>
        <w:t>3．以上资料各项证书的有效期请自行核对并在报名时提交。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04365EC1"/>
    <w:rsid w:val="0C3D6B51"/>
    <w:rsid w:val="0E166579"/>
    <w:rsid w:val="0FFA4AA3"/>
    <w:rsid w:val="25041CF0"/>
    <w:rsid w:val="258358BA"/>
    <w:rsid w:val="27B645F4"/>
    <w:rsid w:val="3F9D5476"/>
    <w:rsid w:val="3FFF1496"/>
    <w:rsid w:val="446720F1"/>
    <w:rsid w:val="44D345E2"/>
    <w:rsid w:val="49B21EB5"/>
    <w:rsid w:val="4F702F4F"/>
    <w:rsid w:val="57A72A76"/>
    <w:rsid w:val="5F655DC4"/>
    <w:rsid w:val="643503C7"/>
    <w:rsid w:val="6C14628A"/>
    <w:rsid w:val="718B13C1"/>
    <w:rsid w:val="72AA1853"/>
    <w:rsid w:val="75A531F8"/>
    <w:rsid w:val="7C75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4"/>
    <w:next w:val="5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99"/>
    <w:pPr>
      <w:ind w:left="900" w:right="-180" w:hanging="900"/>
    </w:pPr>
    <w:rPr>
      <w:rFonts w:ascii="Arial" w:hAnsi="Arial" w:cs="Arial"/>
      <w:color w:val="000000"/>
    </w:rPr>
  </w:style>
  <w:style w:type="paragraph" w:styleId="6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7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annotation reference"/>
    <w:basedOn w:val="9"/>
    <w:unhideWhenUsed/>
    <w:qFormat/>
    <w:uiPriority w:val="99"/>
    <w:rPr>
      <w:sz w:val="21"/>
      <w:szCs w:val="21"/>
    </w:rPr>
  </w:style>
  <w:style w:type="paragraph" w:customStyle="1" w:styleId="11">
    <w:name w:val="正文文本1"/>
    <w:basedOn w:val="1"/>
    <w:qFormat/>
    <w:uiPriority w:val="0"/>
    <w:pPr>
      <w:autoSpaceDE w:val="0"/>
      <w:autoSpaceDN w:val="0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588</Characters>
  <Lines>0</Lines>
  <Paragraphs>0</Paragraphs>
  <TotalTime>0</TotalTime>
  <ScaleCrop>false</ScaleCrop>
  <LinksUpToDate>false</LinksUpToDate>
  <CharactersWithSpaces>589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2021-10-25T01:04:00Z</dcterms:created>
  <dc:creator>Administrator</dc:creator>
  <cp:lastModifiedBy>赖放斌</cp:lastModifiedBy>
  <dcterms:modified xsi:type="dcterms:W3CDTF">2026-04-01T09:24:28Z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EBEAD445ECA64B92B9CEAA17F00C0041</vt:lpwstr>
  </property>
</Properties>
</file>